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36" w:rsidRPr="005B4DCA" w:rsidRDefault="00435CE5" w:rsidP="005E4C36">
      <w:r w:rsidRPr="005B4DCA">
        <w:t xml:space="preserve">             </w:t>
      </w:r>
      <w:r>
        <w:t xml:space="preserve"> Согласовано:</w:t>
      </w:r>
      <w:r>
        <w:tab/>
      </w:r>
      <w:r>
        <w:tab/>
      </w:r>
      <w:r>
        <w:tab/>
        <w:t xml:space="preserve">                </w:t>
      </w:r>
      <w:r w:rsidRPr="005B4DCA">
        <w:t xml:space="preserve">  Утверждаю:</w:t>
      </w:r>
      <w:r w:rsidRPr="005B4DCA">
        <w:tab/>
      </w:r>
    </w:p>
    <w:p w:rsidR="005E4C36" w:rsidRPr="005B4DCA" w:rsidRDefault="00435CE5" w:rsidP="005E4C36">
      <w:r>
        <w:t xml:space="preserve"> </w:t>
      </w:r>
      <w:r w:rsidRPr="00610FB0">
        <w:t xml:space="preserve">            </w:t>
      </w:r>
      <w:r>
        <w:t xml:space="preserve"> п</w:t>
      </w:r>
      <w:r w:rsidRPr="005B4DCA">
        <w:t xml:space="preserve">редседатель ПК школы:   </w:t>
      </w:r>
      <w:r w:rsidRPr="005B4DCA">
        <w:tab/>
      </w:r>
      <w:r w:rsidRPr="005B4DCA">
        <w:tab/>
      </w:r>
      <w:r>
        <w:t xml:space="preserve">     </w:t>
      </w:r>
      <w:r w:rsidRPr="005B4DCA">
        <w:t xml:space="preserve">  директор школы</w:t>
      </w:r>
    </w:p>
    <w:p w:rsidR="005E4C36" w:rsidRPr="005B4DCA" w:rsidRDefault="00435CE5" w:rsidP="005E4C36">
      <w:r w:rsidRPr="005B4DCA">
        <w:t xml:space="preserve">             </w:t>
      </w:r>
      <w:r>
        <w:t xml:space="preserve"> </w:t>
      </w:r>
      <w:r w:rsidRPr="005B4DCA">
        <w:t xml:space="preserve"> __________ </w:t>
      </w:r>
      <w:r>
        <w:t>(</w:t>
      </w:r>
      <w:r w:rsidRPr="00610FB0">
        <w:t>Н.П.Чесноков</w:t>
      </w:r>
      <w:r>
        <w:t>)</w:t>
      </w:r>
      <w:r>
        <w:tab/>
        <w:t xml:space="preserve">                   </w:t>
      </w:r>
      <w:r w:rsidRPr="005B4DCA">
        <w:t xml:space="preserve"> ___________ (Т.П.Алехина)</w:t>
      </w:r>
    </w:p>
    <w:p w:rsidR="005E4C36" w:rsidRPr="005B4DCA" w:rsidRDefault="00435CE5" w:rsidP="005E4C36">
      <w:r w:rsidRPr="005B4DCA">
        <w:t xml:space="preserve"> </w:t>
      </w:r>
      <w:r>
        <w:t xml:space="preserve">              31.08.2013г.</w:t>
      </w:r>
      <w:r w:rsidRPr="005B4DCA">
        <w:tab/>
        <w:t xml:space="preserve">          </w:t>
      </w:r>
      <w:r>
        <w:t xml:space="preserve">                                </w:t>
      </w:r>
      <w:r w:rsidRPr="005B4DCA">
        <w:t xml:space="preserve"> </w:t>
      </w:r>
      <w:r>
        <w:t>приказ по школе № 37</w:t>
      </w:r>
      <w:r w:rsidRPr="005B4DCA">
        <w:t xml:space="preserve">.6  от </w:t>
      </w:r>
      <w:r>
        <w:rPr>
          <w:u w:val="single"/>
        </w:rPr>
        <w:t>31.08.13</w:t>
      </w:r>
      <w:r w:rsidRPr="005B4DCA">
        <w:rPr>
          <w:u w:val="single"/>
        </w:rPr>
        <w:t>г.</w:t>
      </w:r>
      <w:r w:rsidRPr="005B4DCA">
        <w:tab/>
      </w:r>
    </w:p>
    <w:p w:rsidR="005E4C36" w:rsidRPr="005B4DCA" w:rsidRDefault="00435CE5" w:rsidP="005E4C36">
      <w:pPr>
        <w:tabs>
          <w:tab w:val="left" w:pos="3195"/>
        </w:tabs>
        <w:rPr>
          <w:u w:val="single"/>
        </w:rPr>
      </w:pPr>
      <w:r w:rsidRPr="005B4DCA">
        <w:t xml:space="preserve">  </w:t>
      </w:r>
      <w:r>
        <w:tab/>
        <w:t xml:space="preserve">                         </w:t>
      </w:r>
    </w:p>
    <w:p w:rsidR="005E4C36" w:rsidRPr="005B4DCA" w:rsidRDefault="00435CE5" w:rsidP="005E4C36">
      <w:pPr>
        <w:ind w:firstLine="709"/>
        <w:rPr>
          <w:u w:val="single"/>
        </w:rPr>
      </w:pPr>
    </w:p>
    <w:p w:rsidR="005E4C36" w:rsidRPr="005B4DCA" w:rsidRDefault="00435CE5" w:rsidP="005E4C36">
      <w:pPr>
        <w:ind w:firstLine="709"/>
      </w:pPr>
      <w:r w:rsidRPr="005B4DCA">
        <w:t xml:space="preserve">Принято:                                                            </w:t>
      </w:r>
      <w:r>
        <w:t xml:space="preserve">             </w:t>
      </w:r>
      <w:r w:rsidRPr="005B4DCA">
        <w:t xml:space="preserve">  Принято:</w:t>
      </w:r>
    </w:p>
    <w:p w:rsidR="005E4C36" w:rsidRPr="005B4DCA" w:rsidRDefault="00435CE5" w:rsidP="005E4C36">
      <w:pPr>
        <w:ind w:firstLine="709"/>
      </w:pPr>
      <w:r w:rsidRPr="005B4DCA">
        <w:t xml:space="preserve">на собрании трудового </w:t>
      </w:r>
      <w:proofErr w:type="gramStart"/>
      <w:r w:rsidRPr="005B4DCA">
        <w:t>коллектива</w:t>
      </w:r>
      <w:proofErr w:type="gramEnd"/>
      <w:r w:rsidRPr="005B4DCA">
        <w:t xml:space="preserve">                  </w:t>
      </w:r>
      <w:r>
        <w:t xml:space="preserve">        </w:t>
      </w:r>
      <w:r w:rsidRPr="005B4DCA">
        <w:t xml:space="preserve">    </w:t>
      </w:r>
      <w:r w:rsidRPr="005B4DCA">
        <w:t xml:space="preserve"> на заседании Совета школы</w:t>
      </w:r>
    </w:p>
    <w:p w:rsidR="005E4C36" w:rsidRPr="005B4DCA" w:rsidRDefault="00435CE5" w:rsidP="005E4C36">
      <w:pPr>
        <w:ind w:firstLine="709"/>
      </w:pPr>
      <w:r>
        <w:t>Протокол № 2 от 30.08.2013</w:t>
      </w:r>
      <w:r w:rsidRPr="005B4DCA">
        <w:t xml:space="preserve">г.                          </w:t>
      </w:r>
      <w:r>
        <w:t xml:space="preserve">              Протокол № 1 от 31.08.2013</w:t>
      </w:r>
      <w:r w:rsidRPr="005B4DCA">
        <w:t>г.</w:t>
      </w:r>
    </w:p>
    <w:p w:rsidR="005E4C36" w:rsidRPr="005B4DCA" w:rsidRDefault="00435CE5" w:rsidP="005E4C36">
      <w:pPr>
        <w:ind w:firstLine="709"/>
      </w:pPr>
    </w:p>
    <w:p w:rsidR="005E4C36" w:rsidRDefault="00435CE5" w:rsidP="005E4C36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4C36" w:rsidRDefault="00435CE5" w:rsidP="005E4C36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5E4C36" w:rsidRDefault="00435CE5" w:rsidP="005E4C36">
      <w:pPr>
        <w:jc w:val="right"/>
        <w:rPr>
          <w:sz w:val="28"/>
          <w:szCs w:val="28"/>
        </w:rPr>
      </w:pPr>
    </w:p>
    <w:p w:rsidR="005E4C36" w:rsidRPr="005E4C36" w:rsidRDefault="00435CE5" w:rsidP="005E4C36">
      <w:pPr>
        <w:jc w:val="center"/>
        <w:rPr>
          <w:b/>
          <w:bCs/>
          <w:kern w:val="36"/>
          <w:sz w:val="28"/>
          <w:szCs w:val="28"/>
        </w:rPr>
      </w:pPr>
      <w:r w:rsidRPr="00E20CFA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П</w:t>
      </w:r>
      <w:r w:rsidRPr="00E20CFA">
        <w:rPr>
          <w:b/>
          <w:bCs/>
          <w:kern w:val="36"/>
          <w:sz w:val="28"/>
          <w:szCs w:val="28"/>
        </w:rPr>
        <w:t xml:space="preserve">оложение </w:t>
      </w:r>
    </w:p>
    <w:p w:rsidR="005E4C36" w:rsidRPr="001A53CB" w:rsidRDefault="00435CE5" w:rsidP="005E4C36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об оплате труда </w:t>
      </w:r>
      <w:r w:rsidRPr="005E4C36">
        <w:rPr>
          <w:b/>
          <w:bCs/>
          <w:kern w:val="36"/>
          <w:sz w:val="28"/>
          <w:szCs w:val="28"/>
        </w:rPr>
        <w:t>работников</w:t>
      </w:r>
    </w:p>
    <w:p w:rsidR="005E4C36" w:rsidRDefault="00435CE5" w:rsidP="005E4C36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МКОУ «</w:t>
      </w:r>
      <w:proofErr w:type="spellStart"/>
      <w:r>
        <w:rPr>
          <w:b/>
          <w:bCs/>
          <w:kern w:val="36"/>
          <w:sz w:val="28"/>
          <w:szCs w:val="28"/>
        </w:rPr>
        <w:t>Суходонецкая</w:t>
      </w:r>
      <w:proofErr w:type="spellEnd"/>
      <w:r>
        <w:rPr>
          <w:b/>
          <w:bCs/>
          <w:kern w:val="36"/>
          <w:sz w:val="28"/>
          <w:szCs w:val="28"/>
        </w:rPr>
        <w:t xml:space="preserve"> ООШ»</w:t>
      </w:r>
    </w:p>
    <w:p w:rsidR="005E4C36" w:rsidRDefault="00435CE5" w:rsidP="005E4C36">
      <w:pPr>
        <w:jc w:val="center"/>
        <w:rPr>
          <w:b/>
          <w:bCs/>
          <w:kern w:val="36"/>
          <w:sz w:val="28"/>
          <w:szCs w:val="28"/>
        </w:rPr>
      </w:pPr>
      <w:proofErr w:type="spellStart"/>
      <w:r>
        <w:rPr>
          <w:b/>
          <w:bCs/>
          <w:kern w:val="36"/>
          <w:sz w:val="28"/>
          <w:szCs w:val="28"/>
        </w:rPr>
        <w:t>Богучарского</w:t>
      </w:r>
      <w:proofErr w:type="spellEnd"/>
      <w:r>
        <w:rPr>
          <w:b/>
          <w:bCs/>
          <w:kern w:val="36"/>
          <w:sz w:val="28"/>
          <w:szCs w:val="28"/>
        </w:rPr>
        <w:t xml:space="preserve"> муниципального района</w:t>
      </w:r>
    </w:p>
    <w:p w:rsidR="005E4C36" w:rsidRPr="00246BCD" w:rsidRDefault="00435CE5" w:rsidP="005E4C36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Воронежской области</w:t>
      </w:r>
    </w:p>
    <w:p w:rsidR="005E4C36" w:rsidRPr="00E20CFA" w:rsidRDefault="00435CE5" w:rsidP="005E4C36">
      <w:pPr>
        <w:jc w:val="center"/>
        <w:rPr>
          <w:kern w:val="36"/>
          <w:sz w:val="28"/>
          <w:szCs w:val="28"/>
        </w:rPr>
      </w:pPr>
    </w:p>
    <w:p w:rsidR="005E4C36" w:rsidRPr="00E20CFA" w:rsidRDefault="00435CE5" w:rsidP="005E4C36">
      <w:pPr>
        <w:jc w:val="center"/>
        <w:rPr>
          <w:b/>
          <w:bCs/>
          <w:kern w:val="36"/>
          <w:sz w:val="28"/>
          <w:szCs w:val="28"/>
        </w:rPr>
      </w:pPr>
      <w:r w:rsidRPr="00E20CFA">
        <w:rPr>
          <w:b/>
          <w:bCs/>
          <w:kern w:val="36"/>
          <w:sz w:val="28"/>
          <w:szCs w:val="28"/>
        </w:rPr>
        <w:t xml:space="preserve">1. </w:t>
      </w:r>
      <w:r w:rsidRPr="00E20CFA">
        <w:rPr>
          <w:b/>
          <w:bCs/>
          <w:kern w:val="36"/>
          <w:sz w:val="28"/>
          <w:szCs w:val="28"/>
        </w:rPr>
        <w:t>Общие положения</w:t>
      </w:r>
    </w:p>
    <w:p w:rsidR="005E4C36" w:rsidRPr="00E20CFA" w:rsidRDefault="00435CE5" w:rsidP="005E4C36">
      <w:pPr>
        <w:ind w:firstLine="709"/>
        <w:jc w:val="center"/>
        <w:rPr>
          <w:b/>
          <w:bCs/>
          <w:sz w:val="28"/>
          <w:szCs w:val="28"/>
        </w:rPr>
      </w:pP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Pr="00E20CFA">
        <w:rPr>
          <w:color w:val="000000"/>
          <w:sz w:val="28"/>
          <w:szCs w:val="28"/>
        </w:rPr>
        <w:t xml:space="preserve"> положение об оплате труда в</w:t>
      </w:r>
      <w:r>
        <w:rPr>
          <w:color w:val="000000"/>
          <w:sz w:val="28"/>
          <w:szCs w:val="28"/>
        </w:rPr>
        <w:t xml:space="preserve"> МКОУ «</w:t>
      </w:r>
      <w:proofErr w:type="spellStart"/>
      <w:r>
        <w:rPr>
          <w:color w:val="000000"/>
          <w:sz w:val="28"/>
          <w:szCs w:val="28"/>
        </w:rPr>
        <w:t>Суходонецкая</w:t>
      </w:r>
      <w:proofErr w:type="spellEnd"/>
      <w:r>
        <w:rPr>
          <w:color w:val="000000"/>
          <w:sz w:val="28"/>
          <w:szCs w:val="28"/>
        </w:rPr>
        <w:t xml:space="preserve"> ООШ» </w:t>
      </w:r>
      <w:r w:rsidRPr="00E20CFA">
        <w:rPr>
          <w:color w:val="000000"/>
          <w:sz w:val="28"/>
          <w:szCs w:val="28"/>
        </w:rPr>
        <w:t xml:space="preserve"> (далее - Положение) разработано</w:t>
      </w:r>
      <w:r w:rsidRPr="00E20CFA">
        <w:rPr>
          <w:sz w:val="28"/>
          <w:szCs w:val="28"/>
        </w:rPr>
        <w:t xml:space="preserve"> в соответствии с Трудовым кодексом Российской Федерации от 30</w:t>
      </w:r>
      <w:r>
        <w:rPr>
          <w:sz w:val="28"/>
          <w:szCs w:val="28"/>
        </w:rPr>
        <w:t>.12.</w:t>
      </w:r>
      <w:r w:rsidRPr="00E20CFA">
        <w:rPr>
          <w:sz w:val="28"/>
          <w:szCs w:val="28"/>
        </w:rPr>
        <w:t xml:space="preserve"> 2001  N 197-ФЗ, </w:t>
      </w:r>
      <w:r>
        <w:rPr>
          <w:sz w:val="28"/>
          <w:szCs w:val="28"/>
        </w:rPr>
        <w:t>Ф</w:t>
      </w:r>
      <w:r w:rsidRPr="00E20CFA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>от 29.12.2012 №273-ФЗ</w:t>
      </w:r>
      <w:r w:rsidRPr="00E20CFA">
        <w:rPr>
          <w:sz w:val="28"/>
          <w:szCs w:val="28"/>
        </w:rPr>
        <w:t xml:space="preserve"> «Об образовании в Российской Федерации»</w:t>
      </w:r>
      <w:proofErr w:type="gramStart"/>
      <w:r>
        <w:rPr>
          <w:sz w:val="28"/>
          <w:szCs w:val="28"/>
        </w:rPr>
        <w:t xml:space="preserve"> </w:t>
      </w:r>
      <w:r w:rsidRPr="00E20CF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федеральным законом от06.10.2003 №131-ФЗ «Об общих принципах организации местного самоуправления в Российской Федерации»,</w:t>
      </w:r>
      <w:r w:rsidRPr="00E20CFA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E20CFA">
        <w:rPr>
          <w:sz w:val="28"/>
          <w:szCs w:val="28"/>
        </w:rPr>
        <w:t xml:space="preserve">казами </w:t>
      </w:r>
      <w:r w:rsidRPr="00E20CFA">
        <w:rPr>
          <w:sz w:val="28"/>
          <w:szCs w:val="28"/>
        </w:rPr>
        <w:lastRenderedPageBreak/>
        <w:t>Президента Российской Федерации от 7</w:t>
      </w:r>
      <w:r>
        <w:rPr>
          <w:sz w:val="28"/>
          <w:szCs w:val="28"/>
        </w:rPr>
        <w:t>.05.</w:t>
      </w:r>
      <w:r w:rsidRPr="00E20CFA">
        <w:rPr>
          <w:sz w:val="28"/>
          <w:szCs w:val="28"/>
        </w:rPr>
        <w:t xml:space="preserve"> 2012  </w:t>
      </w:r>
      <w:hyperlink r:id="rId6" w:history="1">
        <w:r w:rsidRPr="00E20CFA">
          <w:rPr>
            <w:color w:val="0000FF"/>
            <w:sz w:val="28"/>
            <w:szCs w:val="28"/>
          </w:rPr>
          <w:t>N 597</w:t>
        </w:r>
      </w:hyperlink>
      <w:r w:rsidRPr="00E20CFA">
        <w:rPr>
          <w:sz w:val="28"/>
          <w:szCs w:val="28"/>
        </w:rPr>
        <w:t xml:space="preserve"> "О мероприятиях по </w:t>
      </w:r>
      <w:proofErr w:type="gramStart"/>
      <w:r w:rsidRPr="00E20CFA">
        <w:rPr>
          <w:sz w:val="28"/>
          <w:szCs w:val="28"/>
        </w:rPr>
        <w:t>реализации государственной социальной политики" и от 1</w:t>
      </w:r>
      <w:r>
        <w:rPr>
          <w:sz w:val="28"/>
          <w:szCs w:val="28"/>
        </w:rPr>
        <w:t>.06.</w:t>
      </w:r>
      <w:r w:rsidRPr="00E20CFA">
        <w:rPr>
          <w:sz w:val="28"/>
          <w:szCs w:val="28"/>
        </w:rPr>
        <w:t xml:space="preserve"> 2012  </w:t>
      </w:r>
      <w:hyperlink r:id="rId7" w:history="1">
        <w:r w:rsidRPr="00E20CFA">
          <w:rPr>
            <w:color w:val="0000FF"/>
            <w:sz w:val="28"/>
            <w:szCs w:val="28"/>
          </w:rPr>
          <w:t>N 761</w:t>
        </w:r>
      </w:hyperlink>
      <w:r w:rsidRPr="00E20CFA">
        <w:rPr>
          <w:sz w:val="28"/>
          <w:szCs w:val="28"/>
        </w:rPr>
        <w:t xml:space="preserve"> "О национальной стратегии действий в интересах детей на 2012 - 2017 годы" (далее - Указы) в части оплаты труда работников бюджетной сферы в 2013 </w:t>
      </w:r>
      <w:r w:rsidRPr="00E20CFA">
        <w:rPr>
          <w:sz w:val="28"/>
          <w:szCs w:val="28"/>
        </w:rPr>
        <w:t>году и 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</w:t>
      </w:r>
      <w:r>
        <w:rPr>
          <w:sz w:val="28"/>
          <w:szCs w:val="28"/>
        </w:rPr>
        <w:t>.11.</w:t>
      </w:r>
      <w:r w:rsidRPr="00E20CFA">
        <w:rPr>
          <w:sz w:val="28"/>
          <w:szCs w:val="28"/>
        </w:rPr>
        <w:t xml:space="preserve"> 2012  N 2190-р, </w:t>
      </w:r>
      <w:r>
        <w:rPr>
          <w:sz w:val="28"/>
          <w:szCs w:val="28"/>
        </w:rPr>
        <w:t>Положением о</w:t>
      </w:r>
      <w:proofErr w:type="gramEnd"/>
      <w:r>
        <w:rPr>
          <w:sz w:val="28"/>
          <w:szCs w:val="28"/>
        </w:rPr>
        <w:t xml:space="preserve"> системе</w:t>
      </w:r>
      <w:r w:rsidRPr="00E20CFA">
        <w:rPr>
          <w:sz w:val="28"/>
          <w:szCs w:val="28"/>
        </w:rPr>
        <w:t xml:space="preserve"> оплаты труд</w:t>
      </w:r>
      <w:r w:rsidRPr="00E20CFA">
        <w:rPr>
          <w:sz w:val="28"/>
          <w:szCs w:val="28"/>
        </w:rPr>
        <w:t xml:space="preserve">а </w:t>
      </w:r>
      <w:r w:rsidRPr="00E20CFA">
        <w:rPr>
          <w:b/>
          <w:bCs/>
          <w:kern w:val="36"/>
          <w:sz w:val="28"/>
          <w:szCs w:val="28"/>
        </w:rPr>
        <w:t xml:space="preserve"> </w:t>
      </w:r>
      <w:r w:rsidRPr="00E20CFA">
        <w:rPr>
          <w:kern w:val="36"/>
          <w:sz w:val="28"/>
          <w:szCs w:val="28"/>
        </w:rPr>
        <w:t>в образовательных организациях, расположенных на территории Воронежской области</w:t>
      </w:r>
      <w:r>
        <w:rPr>
          <w:kern w:val="36"/>
          <w:sz w:val="28"/>
          <w:szCs w:val="28"/>
        </w:rPr>
        <w:t>,</w:t>
      </w:r>
      <w:r w:rsidRPr="00E20CF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утверждённым</w:t>
      </w:r>
      <w:r w:rsidRPr="00E20CFA">
        <w:rPr>
          <w:sz w:val="28"/>
          <w:szCs w:val="28"/>
        </w:rPr>
        <w:t xml:space="preserve"> приказом департамента образования</w:t>
      </w:r>
      <w:r>
        <w:rPr>
          <w:sz w:val="28"/>
          <w:szCs w:val="28"/>
        </w:rPr>
        <w:t xml:space="preserve">, науки и молодежной политики Воронежской области </w:t>
      </w:r>
      <w:r w:rsidRPr="00E20CF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26.06.2013г. </w:t>
      </w:r>
      <w:r w:rsidRPr="00E20CFA">
        <w:rPr>
          <w:sz w:val="28"/>
          <w:szCs w:val="28"/>
        </w:rPr>
        <w:t>№</w:t>
      </w:r>
      <w:r>
        <w:rPr>
          <w:sz w:val="28"/>
          <w:szCs w:val="28"/>
        </w:rPr>
        <w:t>693</w:t>
      </w:r>
      <w:r w:rsidRPr="00E20CFA">
        <w:rPr>
          <w:sz w:val="28"/>
          <w:szCs w:val="28"/>
        </w:rPr>
        <w:t>, другими нормативными правовыми актами, содержащими н</w:t>
      </w:r>
      <w:r w:rsidRPr="00E20CFA">
        <w:rPr>
          <w:sz w:val="28"/>
          <w:szCs w:val="28"/>
        </w:rPr>
        <w:t>ормы трудового права.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порядок оплаты труда работников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Суходонецкая</w:t>
      </w:r>
      <w:proofErr w:type="spellEnd"/>
      <w:r>
        <w:rPr>
          <w:sz w:val="28"/>
          <w:szCs w:val="28"/>
        </w:rPr>
        <w:t xml:space="preserve"> ООШ» 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 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20CFA">
        <w:rPr>
          <w:color w:val="000000"/>
          <w:sz w:val="28"/>
          <w:szCs w:val="28"/>
        </w:rPr>
        <w:t>Положение определяет: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0CFA">
        <w:rPr>
          <w:color w:val="000000"/>
          <w:sz w:val="28"/>
          <w:szCs w:val="28"/>
        </w:rPr>
        <w:t>-  порядок формирования и распределения фонда оплаты труда раб</w:t>
      </w:r>
      <w:r w:rsidRPr="00E20CFA">
        <w:rPr>
          <w:color w:val="000000"/>
          <w:sz w:val="28"/>
          <w:szCs w:val="28"/>
        </w:rPr>
        <w:t>отников общеобразовательной организации за счет средств областного бюджета и иных источников, не запрещенных законодательством Российской Федерации;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0CFA">
        <w:rPr>
          <w:color w:val="000000"/>
          <w:sz w:val="28"/>
          <w:szCs w:val="28"/>
        </w:rPr>
        <w:t>- размеры минимальных должностных окладов, ставок заработно</w:t>
      </w:r>
      <w:r>
        <w:rPr>
          <w:color w:val="000000"/>
          <w:sz w:val="28"/>
          <w:szCs w:val="28"/>
        </w:rPr>
        <w:t>й платы по профессионально-</w:t>
      </w:r>
      <w:r w:rsidRPr="00E20CFA">
        <w:rPr>
          <w:color w:val="000000"/>
          <w:sz w:val="28"/>
          <w:szCs w:val="28"/>
        </w:rPr>
        <w:t>квалификационным груп</w:t>
      </w:r>
      <w:r w:rsidRPr="00E20CFA">
        <w:rPr>
          <w:color w:val="000000"/>
          <w:sz w:val="28"/>
          <w:szCs w:val="28"/>
        </w:rPr>
        <w:t>пам (далее - ПКГ) и квалификационным уровням;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0CFA">
        <w:rPr>
          <w:color w:val="000000"/>
          <w:sz w:val="28"/>
          <w:szCs w:val="28"/>
        </w:rPr>
        <w:t>- подходы к осуществлению выплат компенсационного и стимулирующего характера</w:t>
      </w:r>
      <w:r w:rsidRPr="00E20CFA">
        <w:rPr>
          <w:sz w:val="28"/>
          <w:szCs w:val="28"/>
        </w:rPr>
        <w:t xml:space="preserve"> в зависимости от качества оказываемых государственных (муниципальных) услуг (выполняемых работ) и </w:t>
      </w:r>
      <w:r w:rsidRPr="00E20CFA">
        <w:rPr>
          <w:sz w:val="28"/>
          <w:szCs w:val="28"/>
        </w:rPr>
        <w:lastRenderedPageBreak/>
        <w:t>эффективности деятельности работник</w:t>
      </w:r>
      <w:r w:rsidRPr="00E20CFA">
        <w:rPr>
          <w:sz w:val="28"/>
          <w:szCs w:val="28"/>
        </w:rPr>
        <w:t>ов по заданным критериям и показателям</w:t>
      </w:r>
      <w:r w:rsidRPr="00E20CFA">
        <w:rPr>
          <w:color w:val="000000"/>
          <w:sz w:val="28"/>
          <w:szCs w:val="28"/>
        </w:rPr>
        <w:t>;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0CFA">
        <w:rPr>
          <w:color w:val="000000"/>
          <w:sz w:val="28"/>
          <w:szCs w:val="28"/>
        </w:rPr>
        <w:t xml:space="preserve">- подходы к </w:t>
      </w:r>
      <w:r w:rsidRPr="00E20CFA">
        <w:rPr>
          <w:sz w:val="28"/>
          <w:szCs w:val="28"/>
        </w:rPr>
        <w:t xml:space="preserve">созданию прозрачного механизма оплаты труда </w:t>
      </w:r>
      <w:r>
        <w:rPr>
          <w:sz w:val="28"/>
          <w:szCs w:val="28"/>
        </w:rPr>
        <w:t>работников</w:t>
      </w:r>
      <w:r w:rsidRPr="00E20CFA">
        <w:rPr>
          <w:sz w:val="28"/>
          <w:szCs w:val="28"/>
        </w:rPr>
        <w:t xml:space="preserve"> о</w:t>
      </w:r>
      <w:r>
        <w:rPr>
          <w:sz w:val="28"/>
          <w:szCs w:val="28"/>
        </w:rPr>
        <w:t>бщеобразовательной организации, в том числе руководителя</w:t>
      </w:r>
      <w:proofErr w:type="gramStart"/>
      <w:r>
        <w:rPr>
          <w:sz w:val="28"/>
          <w:szCs w:val="28"/>
        </w:rPr>
        <w:t xml:space="preserve"> </w:t>
      </w:r>
      <w:r w:rsidRPr="00E20CFA">
        <w:rPr>
          <w:sz w:val="28"/>
          <w:szCs w:val="28"/>
        </w:rPr>
        <w:t>.</w:t>
      </w:r>
      <w:proofErr w:type="gramEnd"/>
      <w:r w:rsidRPr="00E20CFA">
        <w:rPr>
          <w:color w:val="000000"/>
          <w:sz w:val="28"/>
          <w:szCs w:val="28"/>
        </w:rPr>
        <w:t xml:space="preserve"> </w:t>
      </w:r>
    </w:p>
    <w:p w:rsidR="005E4C36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1.2.  ПКГ и квалификационные уровни определяются следующим образом:</w:t>
      </w:r>
    </w:p>
    <w:p w:rsidR="005E4C36" w:rsidRPr="00E20CFA" w:rsidRDefault="00435CE5" w:rsidP="005E4C36">
      <w:pPr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для работников обр</w:t>
      </w:r>
      <w:r>
        <w:rPr>
          <w:sz w:val="28"/>
          <w:szCs w:val="28"/>
        </w:rPr>
        <w:t xml:space="preserve">азования - </w:t>
      </w:r>
      <w:r w:rsidRPr="00E20CFA">
        <w:rPr>
          <w:sz w:val="28"/>
          <w:szCs w:val="28"/>
        </w:rPr>
        <w:t>на основе приказа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образования»;</w:t>
      </w:r>
      <w:proofErr w:type="gramEnd"/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для работников, осуществляющих профессиональную деятельно</w:t>
      </w:r>
      <w:r w:rsidRPr="00E20CFA">
        <w:rPr>
          <w:sz w:val="28"/>
          <w:szCs w:val="28"/>
        </w:rPr>
        <w:t xml:space="preserve">сть по профессиям рабочих </w:t>
      </w:r>
      <w:r>
        <w:rPr>
          <w:sz w:val="28"/>
          <w:szCs w:val="28"/>
        </w:rPr>
        <w:t xml:space="preserve">- </w:t>
      </w:r>
      <w:r w:rsidRPr="00E20CFA">
        <w:rPr>
          <w:sz w:val="28"/>
          <w:szCs w:val="28"/>
        </w:rPr>
        <w:t>на основе приказа Министерства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рабочих».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1.3</w:t>
      </w:r>
      <w:r w:rsidRPr="00E20CFA">
        <w:rPr>
          <w:spacing w:val="-6"/>
          <w:sz w:val="28"/>
          <w:szCs w:val="28"/>
        </w:rPr>
        <w:t xml:space="preserve">. </w:t>
      </w:r>
      <w:r w:rsidRPr="00E20CFA">
        <w:rPr>
          <w:sz w:val="28"/>
          <w:szCs w:val="28"/>
        </w:rPr>
        <w:t>Система оплаты труда работников</w:t>
      </w:r>
      <w:bookmarkStart w:id="0" w:name="YANDEX_88"/>
      <w:bookmarkEnd w:id="0"/>
      <w:r w:rsidRPr="00E20CFA">
        <w:rPr>
          <w:sz w:val="28"/>
          <w:szCs w:val="28"/>
        </w:rPr>
        <w:t xml:space="preserve"> общеобразовательной организации формируется с учетом: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создания условий для оплаты труда работников в зависимости от результатов и качества работы, а также их заинтересованности в эффективном функционировании</w:t>
      </w:r>
      <w:r w:rsidRPr="00E20CFA">
        <w:rPr>
          <w:b/>
          <w:bCs/>
          <w:sz w:val="28"/>
          <w:szCs w:val="28"/>
        </w:rPr>
        <w:t xml:space="preserve"> </w:t>
      </w:r>
      <w:r w:rsidRPr="00E20CFA">
        <w:rPr>
          <w:sz w:val="28"/>
          <w:szCs w:val="28"/>
        </w:rPr>
        <w:t>структурных подразделений и организации в цел</w:t>
      </w:r>
      <w:r w:rsidRPr="00E20CFA">
        <w:rPr>
          <w:sz w:val="28"/>
          <w:szCs w:val="28"/>
        </w:rPr>
        <w:t>ом, в повышении качества оказываемых услуг;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достигнутого уровня оплаты труда;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обеспечения государственных гарантий по оплате труда;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фонда оплаты труда, сформированного на календарный год;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lastRenderedPageBreak/>
        <w:t>- мнения профсоюзного комитета или иного представительного орг</w:t>
      </w:r>
      <w:r w:rsidRPr="00E20CFA">
        <w:rPr>
          <w:sz w:val="28"/>
          <w:szCs w:val="28"/>
        </w:rPr>
        <w:t xml:space="preserve">ана в соответствии с частью </w:t>
      </w:r>
      <w:r w:rsidRPr="00E20CFA">
        <w:rPr>
          <w:sz w:val="28"/>
          <w:szCs w:val="28"/>
          <w:lang w:val="en-US"/>
        </w:rPr>
        <w:t>III</w:t>
      </w:r>
      <w:r w:rsidRPr="00E20CFA">
        <w:rPr>
          <w:sz w:val="28"/>
          <w:szCs w:val="28"/>
        </w:rPr>
        <w:t xml:space="preserve"> статьи 135 и статьей 144 Трудового кодекса РФ;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порядка аттестации работников государственных и муниципальных учреждений, устанавливаемого в соответствии с законодательством Российской Федерации;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 w:rsidRPr="00E20CFA">
        <w:rPr>
          <w:sz w:val="28"/>
          <w:szCs w:val="28"/>
        </w:rPr>
        <w:t>- систем нормирования труда</w:t>
      </w:r>
      <w:r w:rsidRPr="00E20CFA">
        <w:rPr>
          <w:sz w:val="28"/>
          <w:szCs w:val="28"/>
        </w:rPr>
        <w:t>, определяемых работодателем 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</w:t>
      </w:r>
      <w:r w:rsidRPr="00E20CFA">
        <w:rPr>
          <w:sz w:val="28"/>
          <w:szCs w:val="28"/>
        </w:rPr>
        <w:t xml:space="preserve">тки, нормативы численности, типовые (рекомендуемые) штатные нормативы, нормы обслуживания и другие типовые нормы, утверждаемые в </w:t>
      </w:r>
      <w:hyperlink r:id="rId8" w:history="1">
        <w:r w:rsidRPr="00E20CFA">
          <w:rPr>
            <w:sz w:val="28"/>
            <w:szCs w:val="28"/>
          </w:rPr>
          <w:t>порядке</w:t>
        </w:r>
      </w:hyperlink>
      <w:r w:rsidRPr="00E20CFA">
        <w:rPr>
          <w:sz w:val="28"/>
          <w:szCs w:val="28"/>
        </w:rPr>
        <w:t>, установленном законодательством Российской Федерации;</w:t>
      </w:r>
      <w:proofErr w:type="gramEnd"/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перечня видов выплат компенсационного характера (</w:t>
      </w:r>
      <w:r>
        <w:rPr>
          <w:sz w:val="28"/>
          <w:szCs w:val="28"/>
        </w:rPr>
        <w:t>п</w:t>
      </w:r>
      <w:r w:rsidRPr="00E20CFA">
        <w:rPr>
          <w:sz w:val="28"/>
          <w:szCs w:val="28"/>
        </w:rPr>
        <w:t>риложение к Приказу Министерства здравоохранения и социального развития РФ  от 29.12.2007 № 822);</w:t>
      </w:r>
    </w:p>
    <w:p w:rsidR="005E4C36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перечня видов выплат стимулирующего харак</w:t>
      </w:r>
      <w:r w:rsidRPr="00E20CFA">
        <w:rPr>
          <w:sz w:val="28"/>
          <w:szCs w:val="28"/>
        </w:rPr>
        <w:t>тера (</w:t>
      </w:r>
      <w:r>
        <w:rPr>
          <w:sz w:val="28"/>
          <w:szCs w:val="28"/>
        </w:rPr>
        <w:t>п</w:t>
      </w:r>
      <w:r w:rsidRPr="00E20CFA">
        <w:rPr>
          <w:sz w:val="28"/>
          <w:szCs w:val="28"/>
        </w:rPr>
        <w:t>риложение к Приказу Министерства здравоохранения и социального развития РФ от 29.12.2007 № 818);</w:t>
      </w:r>
    </w:p>
    <w:p w:rsidR="005E4C36" w:rsidRPr="00E20CFA" w:rsidRDefault="00435CE5" w:rsidP="005E4C36">
      <w:pPr>
        <w:spacing w:line="360" w:lineRule="auto"/>
        <w:ind w:firstLine="900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- рекомендаций Российской трехсторонней комиссии по регулированию социально-трудовых отношений.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1.4. Оклад (должностной оклад), ставка заработной платы,</w:t>
      </w:r>
      <w:r w:rsidRPr="00E20CFA">
        <w:rPr>
          <w:sz w:val="28"/>
          <w:szCs w:val="28"/>
        </w:rPr>
        <w:t xml:space="preserve"> базовый оклад (базовый должностной оклад) работника, полностью отработавшего за календарный месяц норму рабочего времени и выполнившего норму труда </w:t>
      </w:r>
      <w:r w:rsidRPr="00E20CFA">
        <w:rPr>
          <w:sz w:val="28"/>
          <w:szCs w:val="28"/>
        </w:rPr>
        <w:lastRenderedPageBreak/>
        <w:t xml:space="preserve">(трудовые обязанности), не может быть ниже минимального </w:t>
      </w:r>
      <w:proofErr w:type="gramStart"/>
      <w:r w:rsidRPr="00E20CFA">
        <w:rPr>
          <w:sz w:val="28"/>
          <w:szCs w:val="28"/>
        </w:rPr>
        <w:t>размера оплаты</w:t>
      </w:r>
      <w:bookmarkStart w:id="1" w:name="YANDEX_69"/>
      <w:bookmarkEnd w:id="1"/>
      <w:r w:rsidRPr="00E20CFA">
        <w:rPr>
          <w:sz w:val="28"/>
          <w:szCs w:val="28"/>
        </w:rPr>
        <w:t xml:space="preserve"> труда</w:t>
      </w:r>
      <w:proofErr w:type="gramEnd"/>
      <w:r>
        <w:rPr>
          <w:sz w:val="28"/>
          <w:szCs w:val="28"/>
        </w:rPr>
        <w:t xml:space="preserve"> за</w:t>
      </w:r>
      <w:r w:rsidRPr="00E20CFA">
        <w:rPr>
          <w:sz w:val="28"/>
          <w:szCs w:val="28"/>
        </w:rPr>
        <w:t xml:space="preserve"> месяц.</w:t>
      </w:r>
    </w:p>
    <w:p w:rsidR="005E4C36" w:rsidRPr="00E20CFA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E20CFA">
        <w:rPr>
          <w:sz w:val="28"/>
          <w:szCs w:val="28"/>
        </w:rPr>
        <w:t>1.5. Положение об оп</w:t>
      </w:r>
      <w:r w:rsidRPr="00E20CFA">
        <w:rPr>
          <w:sz w:val="28"/>
          <w:szCs w:val="28"/>
        </w:rPr>
        <w:t>лате труда в общеобразовательной организации устанавливается в соответствии с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</w:t>
      </w:r>
      <w:r w:rsidRPr="00E20CFA">
        <w:rPr>
          <w:sz w:val="28"/>
          <w:szCs w:val="28"/>
        </w:rPr>
        <w:t>ерации, содержащими нормы трудового права, настоящим Положением и уставом общеобразовательной организации.</w:t>
      </w:r>
      <w:bookmarkStart w:id="2" w:name="_Toc178743295"/>
    </w:p>
    <w:p w:rsidR="005E4C36" w:rsidRPr="00E20CFA" w:rsidRDefault="00435CE5" w:rsidP="005E4C36">
      <w:pPr>
        <w:spacing w:line="360" w:lineRule="auto"/>
        <w:jc w:val="center"/>
        <w:rPr>
          <w:b/>
          <w:bCs/>
          <w:sz w:val="28"/>
          <w:szCs w:val="28"/>
        </w:rPr>
      </w:pPr>
    </w:p>
    <w:p w:rsidR="005E4C36" w:rsidRPr="00E20CFA" w:rsidRDefault="00435CE5" w:rsidP="005E4C36">
      <w:pPr>
        <w:spacing w:line="360" w:lineRule="auto"/>
        <w:jc w:val="center"/>
        <w:rPr>
          <w:b/>
          <w:bCs/>
          <w:sz w:val="28"/>
          <w:szCs w:val="28"/>
        </w:rPr>
      </w:pPr>
      <w:r w:rsidRPr="00E20CFA">
        <w:rPr>
          <w:b/>
          <w:bCs/>
          <w:sz w:val="28"/>
          <w:szCs w:val="28"/>
        </w:rPr>
        <w:t>2. Основные понятия</w:t>
      </w:r>
      <w:bookmarkEnd w:id="2"/>
    </w:p>
    <w:p w:rsidR="005E4C36" w:rsidRPr="00E20CFA" w:rsidRDefault="00435CE5" w:rsidP="005E4C36">
      <w:pPr>
        <w:rPr>
          <w:sz w:val="28"/>
          <w:szCs w:val="28"/>
        </w:rPr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E20CFA">
        <w:rPr>
          <w:sz w:val="28"/>
          <w:szCs w:val="28"/>
          <w:u w:val="single"/>
        </w:rPr>
        <w:t>Оклад по профессионально-квалификационным группам (ПКГ)</w:t>
      </w:r>
      <w:r w:rsidRPr="00E20CFA">
        <w:rPr>
          <w:sz w:val="28"/>
          <w:szCs w:val="28"/>
        </w:rPr>
        <w:t xml:space="preserve"> – минимальная фиксированная величина, принимаемая для определения оклада (должностного оклада), ставки заработн</w:t>
      </w:r>
      <w:r>
        <w:rPr>
          <w:sz w:val="28"/>
          <w:szCs w:val="28"/>
        </w:rPr>
        <w:t>ой платы работника (Приложение 2</w:t>
      </w:r>
      <w:r w:rsidRPr="00E20CFA">
        <w:rPr>
          <w:sz w:val="28"/>
          <w:szCs w:val="28"/>
        </w:rPr>
        <w:t>).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E20CFA">
        <w:rPr>
          <w:sz w:val="28"/>
          <w:szCs w:val="28"/>
          <w:u w:val="single"/>
        </w:rPr>
        <w:t>Заработная плата (оплата труда работника)</w:t>
      </w:r>
      <w:r w:rsidRPr="00E20CFA">
        <w:rPr>
          <w:sz w:val="28"/>
          <w:szCs w:val="28"/>
        </w:rPr>
        <w:t xml:space="preserve"> - вознаграждение за труд в зависимости от квалификации работника, с</w:t>
      </w:r>
      <w:r w:rsidRPr="00E20CFA">
        <w:rPr>
          <w:sz w:val="28"/>
          <w:szCs w:val="28"/>
        </w:rPr>
        <w:t>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</w:t>
      </w:r>
      <w:r w:rsidRPr="00E20CFA">
        <w:rPr>
          <w:sz w:val="28"/>
          <w:szCs w:val="28"/>
        </w:rPr>
        <w:t>иях, подвергшихся радиоактивному загрязнению, и иные выплаты компенсационного характера), стимулирующие выплаты (доплаты и надбавки</w:t>
      </w:r>
      <w:proofErr w:type="gramEnd"/>
      <w:r w:rsidRPr="00E20CFA">
        <w:rPr>
          <w:sz w:val="28"/>
          <w:szCs w:val="28"/>
        </w:rPr>
        <w:t xml:space="preserve"> стимулирующего характера, премии и иные поощрительные выплаты) и выплаты социального характера.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E20CFA">
        <w:rPr>
          <w:sz w:val="28"/>
          <w:szCs w:val="28"/>
          <w:u w:val="single"/>
        </w:rPr>
        <w:t>Оклад (должностной оклад)</w:t>
      </w:r>
      <w:r w:rsidRPr="00E20CFA">
        <w:rPr>
          <w:sz w:val="28"/>
          <w:szCs w:val="28"/>
        </w:rPr>
        <w:t xml:space="preserve"> – </w:t>
      </w:r>
      <w:r w:rsidRPr="00E20CFA">
        <w:rPr>
          <w:sz w:val="28"/>
          <w:szCs w:val="28"/>
        </w:rPr>
        <w:t xml:space="preserve">фиксированный </w:t>
      </w:r>
      <w:proofErr w:type="gramStart"/>
      <w:r w:rsidRPr="00E20CFA">
        <w:rPr>
          <w:sz w:val="28"/>
          <w:szCs w:val="28"/>
        </w:rPr>
        <w:t>размер оплаты труда</w:t>
      </w:r>
      <w:proofErr w:type="gramEnd"/>
      <w:r w:rsidRPr="00E20CFA">
        <w:rPr>
          <w:sz w:val="28"/>
          <w:szCs w:val="28"/>
        </w:rPr>
        <w:t xml:space="preserve"> работника за исполнение трудовых (должностных) обязанностей </w:t>
      </w:r>
      <w:r w:rsidRPr="00E20CFA">
        <w:rPr>
          <w:sz w:val="28"/>
          <w:szCs w:val="28"/>
        </w:rPr>
        <w:lastRenderedPageBreak/>
        <w:t>определенной сложности за календарный месяц без учета компенсационных, стимулирующих и социальных выплат.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E20CFA">
        <w:rPr>
          <w:sz w:val="28"/>
          <w:szCs w:val="28"/>
          <w:u w:val="single"/>
        </w:rPr>
        <w:t>Тарифная ставка (ставка заработной платы)</w:t>
      </w:r>
      <w:r w:rsidRPr="00E20CFA">
        <w:rPr>
          <w:sz w:val="28"/>
          <w:szCs w:val="28"/>
        </w:rPr>
        <w:t xml:space="preserve"> – это фиксиров</w:t>
      </w:r>
      <w:r w:rsidRPr="00E20CFA">
        <w:rPr>
          <w:sz w:val="28"/>
          <w:szCs w:val="28"/>
        </w:rPr>
        <w:t xml:space="preserve">анный </w:t>
      </w:r>
      <w:proofErr w:type="gramStart"/>
      <w:r w:rsidRPr="00E20CFA">
        <w:rPr>
          <w:sz w:val="28"/>
          <w:szCs w:val="28"/>
        </w:rPr>
        <w:t>размер оплаты труда</w:t>
      </w:r>
      <w:proofErr w:type="gramEnd"/>
      <w:r w:rsidRPr="00E20CFA">
        <w:rPr>
          <w:sz w:val="28"/>
          <w:szCs w:val="28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E20CFA">
        <w:rPr>
          <w:sz w:val="28"/>
          <w:szCs w:val="28"/>
          <w:u w:val="single"/>
        </w:rPr>
        <w:t>Компенсационные выплаты</w:t>
      </w:r>
      <w:r w:rsidRPr="00E20CFA">
        <w:rPr>
          <w:b/>
          <w:bCs/>
          <w:sz w:val="28"/>
          <w:szCs w:val="28"/>
        </w:rPr>
        <w:t xml:space="preserve"> – </w:t>
      </w:r>
      <w:r w:rsidRPr="00E20CFA">
        <w:rPr>
          <w:sz w:val="28"/>
          <w:szCs w:val="28"/>
        </w:rPr>
        <w:t>дополнительные выплаты работнику за работы: во вр</w:t>
      </w:r>
      <w:r w:rsidRPr="00E20CFA">
        <w:rPr>
          <w:sz w:val="28"/>
          <w:szCs w:val="28"/>
        </w:rPr>
        <w:t>едных и (или) опасных и иных особых условиях труда; в условиях труда, отклоняющихся от нормальных, в том числе за работы, не входящие в круг основных должностных обязанностей.</w:t>
      </w:r>
    </w:p>
    <w:p w:rsidR="005E4C36" w:rsidRPr="00E20CFA" w:rsidRDefault="00435CE5" w:rsidP="005E4C36">
      <w:pPr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E20CFA">
        <w:rPr>
          <w:sz w:val="28"/>
          <w:szCs w:val="28"/>
        </w:rPr>
        <w:t>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Федерации. Размеры компенсационных выплат устанавливаются с учетом мнения профсоюзного комитета и органа, ос</w:t>
      </w:r>
      <w:r w:rsidRPr="00E20CFA">
        <w:rPr>
          <w:sz w:val="28"/>
          <w:szCs w:val="28"/>
        </w:rPr>
        <w:t xml:space="preserve">уществляющего </w:t>
      </w:r>
      <w:r w:rsidRPr="00E20CFA">
        <w:rPr>
          <w:spacing w:val="-4"/>
          <w:sz w:val="28"/>
          <w:szCs w:val="28"/>
        </w:rPr>
        <w:t>общественно-государственное управление общеобразовательной организацией.</w:t>
      </w:r>
    </w:p>
    <w:p w:rsidR="005E4C36" w:rsidRDefault="00435CE5" w:rsidP="005E4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0CFA">
        <w:rPr>
          <w:rFonts w:ascii="Times New Roman" w:hAnsi="Times New Roman" w:cs="Times New Roman"/>
          <w:sz w:val="28"/>
          <w:szCs w:val="28"/>
          <w:lang w:eastAsia="ar-SA"/>
        </w:rPr>
        <w:t>Выплаты компенсационного характера устанавливаются в суммарном и (или) процентном отношении к должностному окладу, ставке заработной платы, без учета повышающих коэффици</w:t>
      </w:r>
      <w:r w:rsidRPr="00E20CFA">
        <w:rPr>
          <w:rFonts w:ascii="Times New Roman" w:hAnsi="Times New Roman" w:cs="Times New Roman"/>
          <w:sz w:val="28"/>
          <w:szCs w:val="28"/>
          <w:lang w:eastAsia="ar-SA"/>
        </w:rPr>
        <w:t>ентов</w:t>
      </w:r>
      <w:r w:rsidRPr="00E20CFA">
        <w:rPr>
          <w:rFonts w:ascii="Times New Roman" w:hAnsi="Times New Roman" w:cs="Times New Roman"/>
          <w:sz w:val="28"/>
          <w:szCs w:val="28"/>
        </w:rPr>
        <w:t>.</w:t>
      </w:r>
      <w:r w:rsidRPr="00E20CFA">
        <w:rPr>
          <w:rFonts w:ascii="Times New Roman" w:hAnsi="Times New Roman" w:cs="Times New Roman"/>
          <w:sz w:val="28"/>
          <w:szCs w:val="28"/>
          <w:lang w:eastAsia="ar-SA"/>
        </w:rPr>
        <w:t xml:space="preserve"> Применение выплаты компенсационного характера не образует новый оклад и не учитывается при начислении компенсационных и стимулирующих выплат.</w:t>
      </w:r>
    </w:p>
    <w:p w:rsidR="005E4C36" w:rsidRPr="00F27AF1" w:rsidRDefault="00435CE5" w:rsidP="005E4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AF1">
        <w:rPr>
          <w:rFonts w:ascii="Times New Roman" w:hAnsi="Times New Roman" w:cs="Times New Roman"/>
          <w:sz w:val="28"/>
          <w:szCs w:val="28"/>
          <w:u w:val="single"/>
        </w:rPr>
        <w:t>Стимулирующие выплаты</w:t>
      </w:r>
      <w:r w:rsidRPr="00F27AF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F27AF1">
        <w:rPr>
          <w:rFonts w:ascii="Times New Roman" w:hAnsi="Times New Roman" w:cs="Times New Roman"/>
          <w:sz w:val="28"/>
          <w:szCs w:val="28"/>
        </w:rPr>
        <w:t>выплаты, предусмотренные работникам общеобразовательной организации с целью повышен</w:t>
      </w:r>
      <w:r w:rsidRPr="00F27AF1">
        <w:rPr>
          <w:rFonts w:ascii="Times New Roman" w:hAnsi="Times New Roman" w:cs="Times New Roman"/>
          <w:sz w:val="28"/>
          <w:szCs w:val="28"/>
        </w:rPr>
        <w:t>ия их заинтересованности  в достижении качественных результатов труда.</w:t>
      </w:r>
    </w:p>
    <w:p w:rsidR="005E4C36" w:rsidRDefault="00435CE5" w:rsidP="005E4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0CFA">
        <w:rPr>
          <w:rFonts w:ascii="Times New Roman" w:hAnsi="Times New Roman" w:cs="Times New Roman"/>
          <w:sz w:val="28"/>
          <w:szCs w:val="28"/>
          <w:lang w:eastAsia="ar-SA"/>
        </w:rPr>
        <w:t xml:space="preserve">Стимулирующие выплаты выплачиваются за счет </w:t>
      </w:r>
      <w:proofErr w:type="gramStart"/>
      <w:r w:rsidRPr="00E20CFA">
        <w:rPr>
          <w:rFonts w:ascii="Times New Roman" w:hAnsi="Times New Roman" w:cs="Times New Roman"/>
          <w:sz w:val="28"/>
          <w:szCs w:val="28"/>
          <w:lang w:eastAsia="ar-SA"/>
        </w:rPr>
        <w:t>средств фонда стимулирования труда общеобразовательной организации</w:t>
      </w:r>
      <w:proofErr w:type="gramEnd"/>
      <w:r w:rsidRPr="00E20CF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5E4C36" w:rsidRPr="0078044A" w:rsidRDefault="00435CE5" w:rsidP="005E4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5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Выплаты социального характера</w:t>
      </w:r>
      <w:r w:rsidRPr="00EF7557">
        <w:rPr>
          <w:rFonts w:ascii="Times New Roman" w:hAnsi="Times New Roman" w:cs="Times New Roman"/>
          <w:bCs/>
          <w:sz w:val="28"/>
          <w:szCs w:val="28"/>
        </w:rPr>
        <w:t xml:space="preserve"> - это денежные компенсации, которые выплач</w:t>
      </w:r>
      <w:r w:rsidRPr="00EF7557">
        <w:rPr>
          <w:rFonts w:ascii="Times New Roman" w:hAnsi="Times New Roman" w:cs="Times New Roman"/>
          <w:bCs/>
          <w:sz w:val="28"/>
          <w:szCs w:val="28"/>
        </w:rPr>
        <w:t>иваются работникам</w:t>
      </w:r>
      <w:r w:rsidRPr="00EF7557">
        <w:rPr>
          <w:rFonts w:ascii="Times New Roman" w:hAnsi="Times New Roman" w:cs="Times New Roman"/>
          <w:sz w:val="28"/>
          <w:szCs w:val="28"/>
        </w:rPr>
        <w:t xml:space="preserve"> в дополнение к заработной плате в соответствии с условиями определенными настоящим положением.</w:t>
      </w:r>
    </w:p>
    <w:p w:rsidR="005E4C36" w:rsidRPr="00E20CFA" w:rsidRDefault="00435CE5" w:rsidP="005E4C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4C36" w:rsidRPr="00E20CFA" w:rsidRDefault="00435CE5" w:rsidP="005E4C36">
      <w:pPr>
        <w:rPr>
          <w:rFonts w:ascii="Times New Roman" w:hAnsi="Times New Roman" w:cs="Times New Roman"/>
          <w:sz w:val="28"/>
          <w:szCs w:val="28"/>
        </w:rPr>
      </w:pPr>
      <w:r w:rsidRPr="00E20CFA">
        <w:rPr>
          <w:rFonts w:ascii="Times New Roman" w:hAnsi="Times New Roman" w:cs="Times New Roman"/>
          <w:sz w:val="28"/>
          <w:szCs w:val="28"/>
        </w:rPr>
        <w:t>3. Формирование фонда оплаты труда общеобразовательной организации</w:t>
      </w:r>
    </w:p>
    <w:p w:rsidR="005E4C36" w:rsidRPr="00E20CFA" w:rsidRDefault="00435CE5" w:rsidP="005E4C36">
      <w:pPr>
        <w:rPr>
          <w:sz w:val="28"/>
          <w:szCs w:val="28"/>
        </w:rPr>
      </w:pPr>
    </w:p>
    <w:p w:rsidR="005E4C36" w:rsidRDefault="00435CE5" w:rsidP="005E4C36">
      <w:pPr>
        <w:autoSpaceDE w:val="0"/>
        <w:autoSpaceDN w:val="0"/>
        <w:adjustRightInd w:val="0"/>
        <w:spacing w:line="360" w:lineRule="auto"/>
        <w:ind w:left="567" w:firstLine="284"/>
        <w:jc w:val="both"/>
        <w:outlineLvl w:val="0"/>
        <w:rPr>
          <w:sz w:val="28"/>
          <w:szCs w:val="28"/>
        </w:rPr>
      </w:pPr>
      <w:r w:rsidRPr="00E20CFA">
        <w:rPr>
          <w:sz w:val="28"/>
          <w:szCs w:val="28"/>
        </w:rPr>
        <w:t xml:space="preserve">Формирование фонда оплаты труда общеобразовательной организации </w:t>
      </w:r>
      <w:r w:rsidRPr="00E20CFA">
        <w:rPr>
          <w:sz w:val="28"/>
          <w:szCs w:val="28"/>
        </w:rPr>
        <w:t xml:space="preserve">осуществляется в пределах объема средств общеобразовательной организации на текущий финансовый год, определенного в соответствии с региональным нормативом </w:t>
      </w:r>
      <w:proofErr w:type="spellStart"/>
      <w:r w:rsidRPr="00E20CFA">
        <w:rPr>
          <w:sz w:val="28"/>
          <w:szCs w:val="28"/>
        </w:rPr>
        <w:t>подушевого</w:t>
      </w:r>
      <w:proofErr w:type="spellEnd"/>
      <w:r w:rsidRPr="00E20CFA">
        <w:rPr>
          <w:sz w:val="28"/>
          <w:szCs w:val="28"/>
        </w:rPr>
        <w:t xml:space="preserve"> финансирования, с учетом особенностей образовательных программ, реализуемых общеобразовате</w:t>
      </w:r>
      <w:r w:rsidRPr="00E20CFA">
        <w:rPr>
          <w:sz w:val="28"/>
          <w:szCs w:val="28"/>
        </w:rPr>
        <w:t>льной организацией, а также эффектив</w:t>
      </w:r>
      <w:r>
        <w:rPr>
          <w:sz w:val="28"/>
          <w:szCs w:val="28"/>
        </w:rPr>
        <w:t>ности их реализации, количества</w:t>
      </w:r>
      <w:r w:rsidRPr="00E20CFA">
        <w:rPr>
          <w:sz w:val="28"/>
          <w:szCs w:val="28"/>
        </w:rPr>
        <w:t xml:space="preserve"> обучающихся и отражается в бюджетной смете</w:t>
      </w:r>
      <w:r>
        <w:rPr>
          <w:sz w:val="28"/>
          <w:szCs w:val="28"/>
        </w:rPr>
        <w:t>.</w:t>
      </w:r>
      <w:r w:rsidRPr="00E20CFA">
        <w:rPr>
          <w:sz w:val="28"/>
          <w:szCs w:val="28"/>
        </w:rPr>
        <w:t xml:space="preserve"> </w:t>
      </w:r>
    </w:p>
    <w:p w:rsidR="005E4C36" w:rsidRPr="00E20CFA" w:rsidRDefault="00435CE5" w:rsidP="005E4C36">
      <w:pPr>
        <w:autoSpaceDE w:val="0"/>
        <w:autoSpaceDN w:val="0"/>
        <w:adjustRightInd w:val="0"/>
        <w:spacing w:line="360" w:lineRule="auto"/>
        <w:ind w:left="567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CFA">
        <w:rPr>
          <w:sz w:val="28"/>
          <w:szCs w:val="28"/>
        </w:rPr>
        <w:t>Фонд оплаты труда рассчитывается по следующей формуле:</w:t>
      </w:r>
    </w:p>
    <w:p w:rsidR="005E4C36" w:rsidRPr="00E20CFA" w:rsidRDefault="00435CE5" w:rsidP="005E4C36">
      <w:pPr>
        <w:tabs>
          <w:tab w:val="left" w:pos="8025"/>
        </w:tabs>
        <w:rPr>
          <w:sz w:val="28"/>
          <w:szCs w:val="28"/>
        </w:rPr>
      </w:pPr>
      <w:r w:rsidRPr="00E20CFA">
        <w:rPr>
          <w:sz w:val="28"/>
          <w:szCs w:val="28"/>
        </w:rPr>
        <w:tab/>
      </w:r>
    </w:p>
    <w:p w:rsidR="005E4C36" w:rsidRPr="00E20CFA" w:rsidRDefault="00435CE5" w:rsidP="005E4C36">
      <w:pPr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sz w:val="28"/>
          <w:szCs w:val="28"/>
        </w:rPr>
      </w:pPr>
      <w:r w:rsidRPr="00E20CFA">
        <w:rPr>
          <w:i/>
          <w:iCs/>
          <w:position w:val="-24"/>
          <w:sz w:val="28"/>
          <w:szCs w:val="28"/>
          <w:lang w:val="en-US"/>
        </w:rPr>
        <w:object w:dxaOrig="2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5pt;height:31pt" o:ole="">
            <v:imagedata r:id="rId9" o:title=""/>
          </v:shape>
          <o:OLEObject Type="Embed" ProgID="Equation.3" ShapeID="_x0000_i1025" DrawAspect="Content" ObjectID="_1448370570" r:id="rId10"/>
        </w:object>
      </w:r>
      <w:r w:rsidRPr="00E20CFA">
        <w:rPr>
          <w:i/>
          <w:iCs/>
          <w:sz w:val="28"/>
          <w:szCs w:val="28"/>
        </w:rPr>
        <w:t xml:space="preserve">  </w:t>
      </w:r>
      <w:r w:rsidRPr="00E20CFA">
        <w:rPr>
          <w:sz w:val="28"/>
          <w:szCs w:val="28"/>
        </w:rPr>
        <w:t>, где:</w:t>
      </w:r>
    </w:p>
    <w:p w:rsidR="005E4C36" w:rsidRDefault="00435CE5" w:rsidP="005E4C36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E20CFA">
        <w:rPr>
          <w:b/>
          <w:bCs/>
          <w:sz w:val="28"/>
          <w:szCs w:val="28"/>
        </w:rPr>
        <w:t xml:space="preserve">ФОТ </w:t>
      </w:r>
      <w:r w:rsidRPr="00E20CFA">
        <w:rPr>
          <w:sz w:val="28"/>
          <w:szCs w:val="28"/>
        </w:rPr>
        <w:t xml:space="preserve">– фонд оплаты труда общеобразовательной </w:t>
      </w:r>
      <w:r w:rsidRPr="00E20CFA">
        <w:rPr>
          <w:sz w:val="28"/>
          <w:szCs w:val="28"/>
        </w:rPr>
        <w:t>организации;</w:t>
      </w:r>
    </w:p>
    <w:p w:rsidR="005E4C36" w:rsidRDefault="00435CE5" w:rsidP="005E4C36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E20CFA">
        <w:rPr>
          <w:b/>
          <w:bCs/>
          <w:sz w:val="28"/>
          <w:szCs w:val="28"/>
          <w:lang w:val="en-US"/>
        </w:rPr>
        <w:t>S</w:t>
      </w:r>
      <w:r w:rsidRPr="00E20CFA">
        <w:rPr>
          <w:b/>
          <w:bCs/>
          <w:sz w:val="28"/>
          <w:szCs w:val="28"/>
        </w:rPr>
        <w:t xml:space="preserve"> – </w:t>
      </w:r>
      <w:proofErr w:type="gramStart"/>
      <w:r w:rsidRPr="00E20CFA">
        <w:rPr>
          <w:sz w:val="28"/>
          <w:szCs w:val="28"/>
        </w:rPr>
        <w:t>сумма</w:t>
      </w:r>
      <w:proofErr w:type="gramEnd"/>
      <w:r w:rsidRPr="00E20CFA">
        <w:rPr>
          <w:sz w:val="28"/>
          <w:szCs w:val="28"/>
        </w:rPr>
        <w:t xml:space="preserve"> субвенции (субсидии) для возмещения нормативных затрат, связанных с оказанием в соответствии с государственным (муниципальным) заданием государственных (муниципальных) услуг (выполнением работ);</w:t>
      </w:r>
    </w:p>
    <w:p w:rsidR="005E4C36" w:rsidRDefault="00435CE5" w:rsidP="005E4C36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E20CFA">
        <w:rPr>
          <w:b/>
          <w:bCs/>
          <w:sz w:val="28"/>
          <w:szCs w:val="28"/>
        </w:rPr>
        <w:t>К</w:t>
      </w:r>
      <w:proofErr w:type="gramStart"/>
      <w:r w:rsidRPr="00E20CFA">
        <w:rPr>
          <w:b/>
          <w:bCs/>
          <w:sz w:val="28"/>
          <w:szCs w:val="28"/>
          <w:lang w:val="en-US"/>
        </w:rPr>
        <w:t>s</w:t>
      </w:r>
      <w:proofErr w:type="gramEnd"/>
      <w:r w:rsidRPr="00E20CFA">
        <w:rPr>
          <w:b/>
          <w:bCs/>
          <w:sz w:val="28"/>
          <w:szCs w:val="28"/>
        </w:rPr>
        <w:t xml:space="preserve"> </w:t>
      </w:r>
      <w:r w:rsidRPr="00E20CFA">
        <w:rPr>
          <w:sz w:val="28"/>
          <w:szCs w:val="28"/>
        </w:rPr>
        <w:t xml:space="preserve">– коэффициент увеличения субвенции </w:t>
      </w:r>
      <w:r w:rsidRPr="00E20CFA">
        <w:rPr>
          <w:sz w:val="28"/>
          <w:szCs w:val="28"/>
        </w:rPr>
        <w:t xml:space="preserve">(субсидии) при достижении показателей качества реализации образовательных программ (предоставления услуг), закреплённых в государственном (муниципальном) задании. Данный коэффициент может быть применён при организации </w:t>
      </w:r>
      <w:r w:rsidRPr="00E20CFA">
        <w:rPr>
          <w:sz w:val="28"/>
          <w:szCs w:val="28"/>
        </w:rPr>
        <w:lastRenderedPageBreak/>
        <w:t xml:space="preserve">региональной системы </w:t>
      </w:r>
      <w:proofErr w:type="spellStart"/>
      <w:r w:rsidRPr="00E20CFA">
        <w:rPr>
          <w:sz w:val="28"/>
          <w:szCs w:val="28"/>
        </w:rPr>
        <w:t>рейтингования</w:t>
      </w:r>
      <w:proofErr w:type="spellEnd"/>
      <w:r w:rsidRPr="00E20CFA">
        <w:rPr>
          <w:sz w:val="28"/>
          <w:szCs w:val="28"/>
        </w:rPr>
        <w:t xml:space="preserve"> общ</w:t>
      </w:r>
      <w:r w:rsidRPr="00E20CFA">
        <w:rPr>
          <w:sz w:val="28"/>
          <w:szCs w:val="28"/>
        </w:rPr>
        <w:t xml:space="preserve">еобразовательных организаций, для организаций, имеющих лучшие показатели при </w:t>
      </w:r>
      <w:proofErr w:type="spellStart"/>
      <w:r w:rsidRPr="00E20CFA">
        <w:rPr>
          <w:sz w:val="28"/>
          <w:szCs w:val="28"/>
        </w:rPr>
        <w:t>рейтинговании</w:t>
      </w:r>
      <w:proofErr w:type="spellEnd"/>
      <w:r w:rsidRPr="00E20CFA">
        <w:rPr>
          <w:sz w:val="28"/>
          <w:szCs w:val="28"/>
        </w:rPr>
        <w:t xml:space="preserve"> (количество организаций, по отношению к которым может быть применён данный коэффициент, устанавливается приказом Департамента).  Для остальных общеобразовательных ор</w:t>
      </w:r>
      <w:r w:rsidRPr="00E20CFA">
        <w:rPr>
          <w:sz w:val="28"/>
          <w:szCs w:val="28"/>
        </w:rPr>
        <w:t xml:space="preserve">ганизаций </w:t>
      </w:r>
      <w:proofErr w:type="spellStart"/>
      <w:r w:rsidRPr="00E20CFA">
        <w:rPr>
          <w:sz w:val="28"/>
          <w:szCs w:val="28"/>
        </w:rPr>
        <w:t>К</w:t>
      </w:r>
      <w:proofErr w:type="gramStart"/>
      <w:r w:rsidRPr="00E20CFA">
        <w:rPr>
          <w:sz w:val="28"/>
          <w:szCs w:val="28"/>
        </w:rPr>
        <w:t>s</w:t>
      </w:r>
      <w:proofErr w:type="spellEnd"/>
      <w:proofErr w:type="gramEnd"/>
      <w:r w:rsidRPr="00E20CFA">
        <w:rPr>
          <w:sz w:val="28"/>
          <w:szCs w:val="28"/>
        </w:rPr>
        <w:t xml:space="preserve"> = 1.</w:t>
      </w:r>
    </w:p>
    <w:p w:rsidR="005E4C36" w:rsidRDefault="00435CE5" w:rsidP="005E4C36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proofErr w:type="spellStart"/>
      <w:r w:rsidRPr="00E20CFA">
        <w:rPr>
          <w:b/>
          <w:bCs/>
          <w:sz w:val="28"/>
          <w:szCs w:val="28"/>
        </w:rPr>
        <w:t>Уч</w:t>
      </w:r>
      <w:proofErr w:type="gramStart"/>
      <w:r w:rsidRPr="00E20CFA">
        <w:rPr>
          <w:b/>
          <w:bCs/>
          <w:sz w:val="28"/>
          <w:szCs w:val="28"/>
        </w:rPr>
        <w:t>.р</w:t>
      </w:r>
      <w:proofErr w:type="spellEnd"/>
      <w:proofErr w:type="gramEnd"/>
      <w:r w:rsidRPr="00E20CFA">
        <w:rPr>
          <w:sz w:val="28"/>
          <w:szCs w:val="28"/>
        </w:rPr>
        <w:t xml:space="preserve"> – доля учебных расходов в нормативе финансового обеспечения реализации образовательных программ;</w:t>
      </w:r>
    </w:p>
    <w:p w:rsidR="005E4C36" w:rsidRPr="00E20CFA" w:rsidRDefault="00435CE5" w:rsidP="005E4C36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E20CFA">
        <w:rPr>
          <w:b/>
          <w:bCs/>
          <w:sz w:val="28"/>
          <w:szCs w:val="28"/>
        </w:rPr>
        <w:t>В</w:t>
      </w:r>
      <w:r w:rsidRPr="00E20CFA">
        <w:rPr>
          <w:sz w:val="28"/>
          <w:szCs w:val="28"/>
        </w:rPr>
        <w:t xml:space="preserve"> - коэффициент увеличения фонда оплаты труда, связанного с уплатой страховых взносов на обязательное пенсионное страхование, обязательн</w:t>
      </w:r>
      <w:r w:rsidRPr="00E20CFA">
        <w:rPr>
          <w:sz w:val="28"/>
          <w:szCs w:val="28"/>
        </w:rPr>
        <w:t>ое социальное страхование, на случай временной нетрудоспособности,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в соответствии с законодательством РФ.</w:t>
      </w:r>
    </w:p>
    <w:p w:rsidR="005E4C36" w:rsidRPr="00E20CFA" w:rsidRDefault="00435CE5" w:rsidP="005E4C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C36" w:rsidRPr="00DA6463" w:rsidRDefault="00435CE5" w:rsidP="005E4C36">
      <w:pPr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 xml:space="preserve">4. Распределение фонда оплаты труда </w:t>
      </w:r>
    </w:p>
    <w:p w:rsidR="005E4C36" w:rsidRPr="00DA6463" w:rsidRDefault="00435CE5" w:rsidP="005E4C36">
      <w:pPr>
        <w:rPr>
          <w:sz w:val="28"/>
          <w:szCs w:val="28"/>
        </w:rPr>
      </w:pP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4.1. Фонд оплаты труда общеобразовательной организации состоит из базовой части (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 w:rsidRPr="00DA6463">
        <w:rPr>
          <w:rFonts w:ascii="Times New Roman" w:hAnsi="Times New Roman" w:cs="Times New Roman"/>
          <w:noProof/>
          <w:sz w:val="28"/>
          <w:szCs w:val="28"/>
          <w:vertAlign w:val="subscript"/>
        </w:rPr>
        <w:t>б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>) и стимулирующей части (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 w:rsidRPr="00DA6463">
        <w:rPr>
          <w:rFonts w:ascii="Times New Roman" w:hAnsi="Times New Roman" w:cs="Times New Roman"/>
          <w:noProof/>
          <w:sz w:val="28"/>
          <w:szCs w:val="28"/>
          <w:vertAlign w:val="subscript"/>
        </w:rPr>
        <w:t>ст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>).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оо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 w:rsidRPr="00DA6463">
        <w:rPr>
          <w:rFonts w:ascii="Times New Roman" w:hAnsi="Times New Roman" w:cs="Times New Roman"/>
          <w:noProof/>
          <w:sz w:val="28"/>
          <w:szCs w:val="28"/>
          <w:vertAlign w:val="subscript"/>
        </w:rPr>
        <w:t>б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 w:rsidRPr="00DA6463">
        <w:rPr>
          <w:rFonts w:ascii="Times New Roman" w:hAnsi="Times New Roman" w:cs="Times New Roman"/>
          <w:noProof/>
          <w:sz w:val="28"/>
          <w:szCs w:val="28"/>
          <w:vertAlign w:val="subscript"/>
        </w:rPr>
        <w:t>ст</w:t>
      </w:r>
      <w:proofErr w:type="spellEnd"/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Объем стимулирующей части определяется по формуле: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 w:rsidRPr="00DA6463">
        <w:rPr>
          <w:rFonts w:ascii="Times New Roman" w:hAnsi="Times New Roman" w:cs="Times New Roman"/>
          <w:noProof/>
          <w:sz w:val="28"/>
          <w:szCs w:val="28"/>
          <w:vertAlign w:val="subscript"/>
        </w:rPr>
        <w:t>ст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оо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>, где: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3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– стимулирующая доля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оо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>.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Рекомендуются следующие </w:t>
      </w:r>
      <w:r w:rsidRPr="00DA6463">
        <w:rPr>
          <w:rFonts w:ascii="Times New Roman" w:hAnsi="Times New Roman" w:cs="Times New Roman"/>
          <w:sz w:val="28"/>
          <w:szCs w:val="28"/>
        </w:rPr>
        <w:t xml:space="preserve">значения стимулирующей доли </w:t>
      </w:r>
      <w:proofErr w:type="spellStart"/>
      <w:r w:rsidRPr="00DA6463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оо</w:t>
      </w:r>
      <w:proofErr w:type="spellEnd"/>
      <w:r w:rsidRPr="00DA6463">
        <w:rPr>
          <w:rFonts w:ascii="Times New Roman" w:hAnsi="Times New Roman" w:cs="Times New Roman"/>
          <w:noProof/>
          <w:sz w:val="28"/>
          <w:szCs w:val="28"/>
        </w:rPr>
        <w:footnoteReference w:id="2"/>
      </w:r>
      <w:r w:rsidRPr="00DA6463">
        <w:rPr>
          <w:rFonts w:ascii="Times New Roman" w:hAnsi="Times New Roman" w:cs="Times New Roman"/>
          <w:sz w:val="28"/>
          <w:szCs w:val="28"/>
        </w:rPr>
        <w:t>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1 сентября 2013 не менее 15</w:t>
      </w:r>
      <w:r w:rsidRPr="00DA6463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1 сентября 2014 не менее 20</w:t>
      </w:r>
      <w:r w:rsidRPr="00DA6463">
        <w:rPr>
          <w:rFonts w:ascii="Times New Roman" w:hAnsi="Times New Roman" w:cs="Times New Roman"/>
          <w:sz w:val="28"/>
          <w:szCs w:val="28"/>
        </w:rPr>
        <w:t>%;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на 1 сентября 2015</w:t>
      </w:r>
      <w:r>
        <w:rPr>
          <w:rFonts w:ascii="Times New Roman" w:hAnsi="Times New Roman" w:cs="Times New Roman"/>
          <w:sz w:val="28"/>
          <w:szCs w:val="28"/>
        </w:rPr>
        <w:t xml:space="preserve"> не менее 30</w:t>
      </w:r>
      <w:r w:rsidRPr="00DA6463">
        <w:rPr>
          <w:rFonts w:ascii="Times New Roman" w:hAnsi="Times New Roman" w:cs="Times New Roman"/>
          <w:sz w:val="28"/>
          <w:szCs w:val="28"/>
        </w:rPr>
        <w:t>%.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 xml:space="preserve">4.2. Базовая часть фонда оплаты труда обеспечивает </w:t>
      </w:r>
      <w:r w:rsidRPr="00DA6463">
        <w:rPr>
          <w:rFonts w:ascii="Times New Roman" w:hAnsi="Times New Roman" w:cs="Times New Roman"/>
          <w:sz w:val="28"/>
          <w:szCs w:val="28"/>
        </w:rPr>
        <w:t>гарантированну</w:t>
      </w:r>
      <w:r>
        <w:rPr>
          <w:rFonts w:ascii="Times New Roman" w:hAnsi="Times New Roman" w:cs="Times New Roman"/>
          <w:sz w:val="28"/>
          <w:szCs w:val="28"/>
        </w:rPr>
        <w:t xml:space="preserve">ю заработную плату руководителя </w:t>
      </w:r>
      <w:r w:rsidRPr="00DA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DA6463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Pr="00DA6463">
        <w:rPr>
          <w:rFonts w:ascii="Times New Roman" w:hAnsi="Times New Roman" w:cs="Times New Roman"/>
          <w:sz w:val="28"/>
          <w:szCs w:val="28"/>
        </w:rPr>
        <w:t>, педаг</w:t>
      </w:r>
      <w:r>
        <w:rPr>
          <w:rFonts w:ascii="Times New Roman" w:hAnsi="Times New Roman" w:cs="Times New Roman"/>
          <w:sz w:val="28"/>
          <w:szCs w:val="28"/>
        </w:rPr>
        <w:t>огического (учителя</w:t>
      </w:r>
      <w:r w:rsidRPr="00DA6463">
        <w:rPr>
          <w:rFonts w:ascii="Times New Roman" w:hAnsi="Times New Roman" w:cs="Times New Roman"/>
          <w:sz w:val="28"/>
          <w:szCs w:val="28"/>
        </w:rPr>
        <w:t>), учебно-вспомог</w:t>
      </w:r>
      <w:r>
        <w:rPr>
          <w:rFonts w:ascii="Times New Roman" w:hAnsi="Times New Roman" w:cs="Times New Roman"/>
          <w:sz w:val="28"/>
          <w:szCs w:val="28"/>
        </w:rPr>
        <w:t xml:space="preserve">ательного (вожатые, </w:t>
      </w:r>
      <w:r w:rsidRPr="00DA6463">
        <w:rPr>
          <w:rFonts w:ascii="Times New Roman" w:hAnsi="Times New Roman" w:cs="Times New Roman"/>
          <w:sz w:val="28"/>
          <w:szCs w:val="28"/>
        </w:rPr>
        <w:t>др.) и младшего обс</w:t>
      </w:r>
      <w:r>
        <w:rPr>
          <w:rFonts w:ascii="Times New Roman" w:hAnsi="Times New Roman" w:cs="Times New Roman"/>
          <w:sz w:val="28"/>
          <w:szCs w:val="28"/>
        </w:rPr>
        <w:t xml:space="preserve">луживающего (уборщики, </w:t>
      </w:r>
      <w:r w:rsidRPr="00DA6463">
        <w:rPr>
          <w:rFonts w:ascii="Times New Roman" w:hAnsi="Times New Roman" w:cs="Times New Roman"/>
          <w:sz w:val="28"/>
          <w:szCs w:val="28"/>
        </w:rPr>
        <w:t xml:space="preserve">водители и др.) персонала общеобразовательной организации и складывается </w:t>
      </w:r>
      <w:proofErr w:type="gramStart"/>
      <w:r w:rsidRPr="00DA646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A6463">
        <w:rPr>
          <w:rFonts w:ascii="Times New Roman" w:hAnsi="Times New Roman" w:cs="Times New Roman"/>
          <w:sz w:val="28"/>
          <w:szCs w:val="28"/>
        </w:rPr>
        <w:t>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03D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C0003D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б</w:t>
      </w:r>
      <w:proofErr w:type="spellEnd"/>
      <w:r w:rsidRPr="00C0003D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C0003D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C0003D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ауп</w:t>
      </w:r>
      <w:proofErr w:type="spellEnd"/>
      <w:r w:rsidRPr="00C0003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C0003D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C0003D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пп</w:t>
      </w:r>
      <w:proofErr w:type="spellEnd"/>
      <w:r w:rsidRPr="00C0003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C0003D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C0003D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увп</w:t>
      </w:r>
      <w:proofErr w:type="spellEnd"/>
      <w:r w:rsidRPr="00C0003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C0003D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C0003D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моп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>, где: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3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DA6463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ауп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– фонд оплаты труда для административно-управленческого персонала;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3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DA6463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пп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– фонд оплаты труда для педагогического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(учителя и другие педагогические работники)</w:t>
      </w:r>
      <w:r w:rsidRPr="00DA6463">
        <w:rPr>
          <w:rFonts w:ascii="Times New Roman" w:hAnsi="Times New Roman" w:cs="Times New Roman"/>
          <w:sz w:val="28"/>
          <w:szCs w:val="28"/>
        </w:rPr>
        <w:t>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3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DA6463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увп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– фонд оплаты труда для учебно-вспомогательного персонала;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3">
        <w:rPr>
          <w:rFonts w:ascii="Times New Roman" w:hAnsi="Times New Roman" w:cs="Times New Roman"/>
          <w:b/>
          <w:bCs/>
          <w:sz w:val="28"/>
          <w:szCs w:val="28"/>
        </w:rPr>
        <w:t>ФОТ</w:t>
      </w:r>
      <w:r w:rsidRPr="00DA6463">
        <w:rPr>
          <w:rFonts w:ascii="Times New Roman" w:hAnsi="Times New Roman" w:cs="Times New Roman"/>
          <w:b/>
          <w:bCs/>
          <w:noProof/>
          <w:sz w:val="28"/>
          <w:szCs w:val="28"/>
          <w:vertAlign w:val="subscript"/>
        </w:rPr>
        <w:t>моп</w:t>
      </w:r>
      <w:proofErr w:type="spellEnd"/>
      <w:r w:rsidRPr="00DA6463">
        <w:rPr>
          <w:rFonts w:ascii="Times New Roman" w:hAnsi="Times New Roman" w:cs="Times New Roman"/>
          <w:sz w:val="28"/>
          <w:szCs w:val="28"/>
        </w:rPr>
        <w:t xml:space="preserve"> – фонд оплаты труда для младшего обслуживающего персонала.</w:t>
      </w:r>
    </w:p>
    <w:p w:rsidR="005E4C36" w:rsidRPr="00EE718D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18D">
        <w:rPr>
          <w:rFonts w:ascii="Times New Roman" w:hAnsi="Times New Roman" w:cs="Times New Roman"/>
          <w:sz w:val="28"/>
          <w:szCs w:val="28"/>
        </w:rPr>
        <w:t xml:space="preserve">4.3. Особенность </w:t>
      </w:r>
      <w:proofErr w:type="gramStart"/>
      <w:r w:rsidRPr="00EE718D">
        <w:rPr>
          <w:rFonts w:ascii="Times New Roman" w:hAnsi="Times New Roman" w:cs="Times New Roman"/>
          <w:sz w:val="28"/>
          <w:szCs w:val="28"/>
        </w:rPr>
        <w:t>формирования базовой части фонда оплаты труда учителей</w:t>
      </w:r>
      <w:proofErr w:type="gramEnd"/>
      <w:r w:rsidRPr="00EE718D">
        <w:rPr>
          <w:rFonts w:ascii="Times New Roman" w:hAnsi="Times New Roman" w:cs="Times New Roman"/>
          <w:sz w:val="28"/>
          <w:szCs w:val="28"/>
        </w:rPr>
        <w:t>.</w:t>
      </w:r>
    </w:p>
    <w:p w:rsidR="005E4C36" w:rsidRPr="00EE718D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18D">
        <w:rPr>
          <w:rFonts w:ascii="Times New Roman" w:hAnsi="Times New Roman" w:cs="Times New Roman"/>
          <w:sz w:val="28"/>
          <w:szCs w:val="28"/>
        </w:rPr>
        <w:t xml:space="preserve">Базовая часть фонда оплаты труда учителей формируется </w:t>
      </w:r>
      <w:proofErr w:type="gramStart"/>
      <w:r w:rsidRPr="00EE71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718D">
        <w:rPr>
          <w:rFonts w:ascii="Times New Roman" w:hAnsi="Times New Roman" w:cs="Times New Roman"/>
          <w:sz w:val="28"/>
          <w:szCs w:val="28"/>
        </w:rPr>
        <w:t>:</w:t>
      </w:r>
      <w:r w:rsidRPr="00EE7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36" w:rsidRPr="00EE718D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18D">
        <w:rPr>
          <w:rFonts w:ascii="Times New Roman" w:hAnsi="Times New Roman" w:cs="Times New Roman"/>
          <w:sz w:val="28"/>
          <w:szCs w:val="28"/>
        </w:rPr>
        <w:t>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EE718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18D">
        <w:rPr>
          <w:rFonts w:ascii="Times New Roman" w:hAnsi="Times New Roman" w:cs="Times New Roman"/>
          <w:sz w:val="28"/>
          <w:szCs w:val="28"/>
        </w:rPr>
        <w:t>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EE718D">
        <w:rPr>
          <w:rFonts w:ascii="Times New Roman" w:hAnsi="Times New Roman" w:cs="Times New Roman"/>
          <w:sz w:val="28"/>
          <w:szCs w:val="28"/>
        </w:rPr>
        <w:t>+ФОТ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наз</w:t>
      </w:r>
      <w:r w:rsidRPr="00EE718D">
        <w:rPr>
          <w:rFonts w:ascii="Times New Roman" w:hAnsi="Times New Roman" w:cs="Times New Roman"/>
          <w:sz w:val="28"/>
          <w:szCs w:val="28"/>
        </w:rPr>
        <w:t>+В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кх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>, где:</w:t>
      </w:r>
    </w:p>
    <w:p w:rsidR="005E4C36" w:rsidRPr="00EE718D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18D">
        <w:rPr>
          <w:rFonts w:ascii="Times New Roman" w:hAnsi="Times New Roman" w:cs="Times New Roman"/>
          <w:sz w:val="28"/>
          <w:szCs w:val="28"/>
        </w:rPr>
        <w:t>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 xml:space="preserve"> – фонд оплаты труда за аудиторную занятость;</w:t>
      </w:r>
    </w:p>
    <w:p w:rsidR="005E4C36" w:rsidRPr="00EE718D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18D">
        <w:rPr>
          <w:rFonts w:ascii="Times New Roman" w:hAnsi="Times New Roman" w:cs="Times New Roman"/>
          <w:sz w:val="28"/>
          <w:szCs w:val="28"/>
        </w:rPr>
        <w:t>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наз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 xml:space="preserve"> – фонд оплаты труда за неаудиторную занятость;</w:t>
      </w:r>
    </w:p>
    <w:p w:rsidR="005E4C36" w:rsidRPr="00EE718D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18D">
        <w:rPr>
          <w:rFonts w:ascii="Times New Roman" w:hAnsi="Times New Roman" w:cs="Times New Roman"/>
          <w:sz w:val="28"/>
          <w:szCs w:val="28"/>
        </w:rPr>
        <w:t>В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кх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 xml:space="preserve"> – выплаты компенсационного характера.</w:t>
      </w:r>
    </w:p>
    <w:p w:rsidR="005E4C36" w:rsidRPr="00D130A2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A2">
        <w:rPr>
          <w:rFonts w:ascii="Times New Roman" w:hAnsi="Times New Roman" w:cs="Times New Roman"/>
          <w:b/>
          <w:sz w:val="28"/>
          <w:szCs w:val="28"/>
        </w:rPr>
        <w:t xml:space="preserve">Доли </w:t>
      </w:r>
      <w:proofErr w:type="spellStart"/>
      <w:r w:rsidRPr="00D130A2">
        <w:rPr>
          <w:rFonts w:ascii="Times New Roman" w:hAnsi="Times New Roman" w:cs="Times New Roman"/>
          <w:b/>
          <w:sz w:val="28"/>
          <w:szCs w:val="28"/>
        </w:rPr>
        <w:t>ФОТ</w:t>
      </w:r>
      <w:r w:rsidRPr="00D130A2">
        <w:rPr>
          <w:rFonts w:ascii="Times New Roman" w:hAnsi="Times New Roman" w:cs="Times New Roman"/>
          <w:b/>
          <w:sz w:val="28"/>
          <w:szCs w:val="28"/>
          <w:vertAlign w:val="subscript"/>
        </w:rPr>
        <w:t>аз</w:t>
      </w:r>
      <w:proofErr w:type="spellEnd"/>
      <w:r w:rsidRPr="00D130A2">
        <w:rPr>
          <w:rFonts w:ascii="Times New Roman" w:hAnsi="Times New Roman" w:cs="Times New Roman"/>
          <w:b/>
          <w:sz w:val="28"/>
          <w:szCs w:val="28"/>
        </w:rPr>
        <w:t xml:space="preserve"> – не более 90%, </w:t>
      </w:r>
      <w:proofErr w:type="spellStart"/>
      <w:r w:rsidRPr="00D130A2">
        <w:rPr>
          <w:rFonts w:ascii="Times New Roman" w:hAnsi="Times New Roman" w:cs="Times New Roman"/>
          <w:b/>
          <w:sz w:val="28"/>
          <w:szCs w:val="28"/>
        </w:rPr>
        <w:t>ФОТ</w:t>
      </w:r>
      <w:r w:rsidRPr="00D130A2">
        <w:rPr>
          <w:rFonts w:ascii="Times New Roman" w:hAnsi="Times New Roman" w:cs="Times New Roman"/>
          <w:b/>
          <w:sz w:val="28"/>
          <w:szCs w:val="28"/>
          <w:vertAlign w:val="subscript"/>
        </w:rPr>
        <w:t>наз</w:t>
      </w:r>
      <w:proofErr w:type="spellEnd"/>
      <w:r w:rsidRPr="00D130A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130A2">
        <w:rPr>
          <w:rFonts w:ascii="Times New Roman" w:hAnsi="Times New Roman" w:cs="Times New Roman"/>
          <w:b/>
          <w:sz w:val="28"/>
          <w:szCs w:val="28"/>
        </w:rPr>
        <w:t xml:space="preserve">– не менее 10%. 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18D">
        <w:rPr>
          <w:rFonts w:ascii="Times New Roman" w:hAnsi="Times New Roman" w:cs="Times New Roman"/>
          <w:sz w:val="28"/>
          <w:szCs w:val="28"/>
        </w:rPr>
        <w:t xml:space="preserve">Конкретное соотношение  </w:t>
      </w:r>
      <w:r w:rsidRPr="00EE718D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EE718D">
        <w:rPr>
          <w:rFonts w:ascii="Times New Roman" w:hAnsi="Times New Roman" w:cs="Times New Roman"/>
          <w:sz w:val="28"/>
          <w:szCs w:val="28"/>
        </w:rPr>
        <w:t>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718D">
        <w:rPr>
          <w:rFonts w:ascii="Times New Roman" w:hAnsi="Times New Roman" w:cs="Times New Roman"/>
          <w:sz w:val="28"/>
          <w:szCs w:val="28"/>
        </w:rPr>
        <w:t>ФОТ</w:t>
      </w:r>
      <w:r w:rsidRPr="00EE718D">
        <w:rPr>
          <w:rFonts w:ascii="Times New Roman" w:hAnsi="Times New Roman" w:cs="Times New Roman"/>
          <w:sz w:val="28"/>
          <w:szCs w:val="28"/>
          <w:vertAlign w:val="subscript"/>
        </w:rPr>
        <w:t>наз</w:t>
      </w:r>
      <w:proofErr w:type="spellEnd"/>
      <w:r w:rsidRPr="00EE718D">
        <w:rPr>
          <w:rFonts w:ascii="Times New Roman" w:hAnsi="Times New Roman" w:cs="Times New Roman"/>
          <w:sz w:val="28"/>
          <w:szCs w:val="28"/>
        </w:rPr>
        <w:t xml:space="preserve"> учителей определяется общеобразовательной организацией самостоятельно.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A6463">
        <w:rPr>
          <w:rFonts w:ascii="Times New Roman" w:hAnsi="Times New Roman" w:cs="Times New Roman"/>
          <w:sz w:val="28"/>
          <w:szCs w:val="28"/>
        </w:rPr>
        <w:t>. Руководитель на основе рекомендаций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6463">
        <w:rPr>
          <w:rFonts w:ascii="Times New Roman" w:hAnsi="Times New Roman" w:cs="Times New Roman"/>
          <w:sz w:val="28"/>
          <w:szCs w:val="28"/>
        </w:rPr>
        <w:t>риложение  1) формирует и утверждает штатное расписание общеобразовательной организации в пределах фонда оплаты труда с у</w:t>
      </w:r>
      <w:r w:rsidRPr="00DA6463">
        <w:rPr>
          <w:rFonts w:ascii="Times New Roman" w:hAnsi="Times New Roman" w:cs="Times New Roman"/>
          <w:sz w:val="28"/>
          <w:szCs w:val="28"/>
        </w:rPr>
        <w:t>чётом следующих условий: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6463">
        <w:rPr>
          <w:rFonts w:ascii="Times New Roman" w:hAnsi="Times New Roman" w:cs="Times New Roman"/>
          <w:sz w:val="28"/>
          <w:szCs w:val="28"/>
        </w:rPr>
        <w:t>. Доля фонда оплаты труда административно-управленческого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(руководитель)</w:t>
      </w:r>
      <w:r w:rsidRPr="00DA6463">
        <w:rPr>
          <w:rFonts w:ascii="Times New Roman" w:hAnsi="Times New Roman" w:cs="Times New Roman"/>
          <w:sz w:val="28"/>
          <w:szCs w:val="28"/>
        </w:rPr>
        <w:t xml:space="preserve"> не может превышать: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- 14% на 1 сентября 2013 года;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- 13% на 1 сентября 2014 года;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- 12% на 1 сентября 2015 года</w:t>
      </w:r>
      <w:r w:rsidRPr="00DA6463">
        <w:rPr>
          <w:rFonts w:ascii="Times New Roman" w:hAnsi="Times New Roman" w:cs="Times New Roman"/>
          <w:sz w:val="28"/>
          <w:szCs w:val="28"/>
        </w:rPr>
        <w:footnoteReference w:id="3"/>
      </w:r>
      <w:r w:rsidRPr="00DA6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 xml:space="preserve">При этом доля фонда стимулирующих выплат должна составлять </w:t>
      </w:r>
      <w:r w:rsidRPr="00DA6463">
        <w:rPr>
          <w:rFonts w:ascii="Times New Roman" w:hAnsi="Times New Roman" w:cs="Times New Roman"/>
          <w:sz w:val="28"/>
          <w:szCs w:val="28"/>
          <w:u w:val="wave"/>
        </w:rPr>
        <w:t>не менее 30%</w:t>
      </w:r>
      <w:r w:rsidRPr="00DA6463">
        <w:rPr>
          <w:rFonts w:ascii="Times New Roman" w:hAnsi="Times New Roman" w:cs="Times New Roman"/>
          <w:sz w:val="28"/>
          <w:szCs w:val="28"/>
        </w:rPr>
        <w:t xml:space="preserve"> от фонда оплаты труда административно-управленческого персонала.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Доля фонда оплаты труда административно-управленческого персонала может быть увеличена не более чем на 2% при наличии к</w:t>
      </w:r>
      <w:r w:rsidRPr="00DA6463">
        <w:rPr>
          <w:rFonts w:ascii="Times New Roman" w:hAnsi="Times New Roman" w:cs="Times New Roman"/>
          <w:sz w:val="28"/>
          <w:szCs w:val="28"/>
        </w:rPr>
        <w:t>ак минимум одного из следующих условий: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наличие дополнительного финансирования из внебюджетных источников, в том числе от приносящей доход деятельности;</w:t>
      </w:r>
    </w:p>
    <w:p w:rsidR="005E4C36" w:rsidRPr="00E1024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общеоб</w:t>
      </w:r>
      <w:r>
        <w:rPr>
          <w:rFonts w:ascii="Times New Roman" w:hAnsi="Times New Roman" w:cs="Times New Roman"/>
          <w:sz w:val="28"/>
          <w:szCs w:val="28"/>
        </w:rPr>
        <w:t>разовательная организация, имеет</w:t>
      </w:r>
      <w:r w:rsidRPr="00DA6463">
        <w:rPr>
          <w:rFonts w:ascii="Times New Roman" w:hAnsi="Times New Roman" w:cs="Times New Roman"/>
          <w:sz w:val="28"/>
          <w:szCs w:val="28"/>
        </w:rPr>
        <w:t xml:space="preserve"> статус региональной или федеральной инновационной площадки (</w:t>
      </w:r>
      <w:r w:rsidRPr="00DA6463">
        <w:rPr>
          <w:rFonts w:ascii="Times New Roman" w:hAnsi="Times New Roman" w:cs="Times New Roman"/>
          <w:sz w:val="28"/>
          <w:szCs w:val="28"/>
        </w:rPr>
        <w:t xml:space="preserve">при условии увеличения доли фонда </w:t>
      </w:r>
      <w:r w:rsidRPr="00E10246">
        <w:rPr>
          <w:rFonts w:ascii="Times New Roman" w:hAnsi="Times New Roman" w:cs="Times New Roman"/>
          <w:sz w:val="28"/>
          <w:szCs w:val="28"/>
        </w:rPr>
        <w:t>стимулирующих выплат);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246">
        <w:rPr>
          <w:rFonts w:ascii="Times New Roman" w:hAnsi="Times New Roman" w:cs="Times New Roman"/>
          <w:sz w:val="28"/>
          <w:szCs w:val="28"/>
        </w:rPr>
        <w:t>- общеобразовательная организация  работает в двухсменном режиме.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6463">
        <w:rPr>
          <w:rFonts w:ascii="Times New Roman" w:hAnsi="Times New Roman" w:cs="Times New Roman"/>
          <w:sz w:val="28"/>
          <w:szCs w:val="28"/>
        </w:rPr>
        <w:t>. Доля фонда оплаты труда педагогического персонала в общем фонде оплаты труда должна быть</w:t>
      </w:r>
      <w:r w:rsidRPr="00DA6463">
        <w:rPr>
          <w:rFonts w:ascii="Times New Roman" w:hAnsi="Times New Roman" w:cs="Times New Roman"/>
          <w:sz w:val="28"/>
          <w:szCs w:val="28"/>
        </w:rPr>
        <w:footnoteReference w:id="4"/>
      </w:r>
      <w:r w:rsidRPr="00DA6463">
        <w:rPr>
          <w:rFonts w:ascii="Times New Roman" w:hAnsi="Times New Roman" w:cs="Times New Roman"/>
          <w:sz w:val="28"/>
          <w:szCs w:val="28"/>
        </w:rPr>
        <w:t>: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на 1 сентября 2013 не менее 65%;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н</w:t>
      </w:r>
      <w:r w:rsidRPr="00DA6463">
        <w:rPr>
          <w:rFonts w:ascii="Times New Roman" w:hAnsi="Times New Roman" w:cs="Times New Roman"/>
          <w:sz w:val="28"/>
          <w:szCs w:val="28"/>
        </w:rPr>
        <w:t>а 1 сентября 2014 не менее 68%;</w:t>
      </w:r>
    </w:p>
    <w:p w:rsidR="005E4C36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6463">
        <w:rPr>
          <w:rFonts w:ascii="Times New Roman" w:hAnsi="Times New Roman" w:cs="Times New Roman"/>
          <w:sz w:val="28"/>
          <w:szCs w:val="28"/>
        </w:rPr>
        <w:t>- на 1 сентября 2015 не менее 70%.</w:t>
      </w:r>
    </w:p>
    <w:p w:rsidR="005E4C36" w:rsidRPr="00DA6463" w:rsidRDefault="00435CE5" w:rsidP="005E4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Pr="00DA6463">
        <w:rPr>
          <w:rFonts w:ascii="Times New Roman" w:hAnsi="Times New Roman" w:cs="Times New Roman"/>
          <w:sz w:val="28"/>
          <w:szCs w:val="28"/>
        </w:rPr>
        <w:t>. Оплата труда работников общеобразовательной организации производится на основании трудовых договоров между руководителем организации и работниками.</w:t>
      </w:r>
    </w:p>
    <w:p w:rsidR="005E4C36" w:rsidRPr="00DA6463" w:rsidRDefault="00435CE5" w:rsidP="005E4C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C36" w:rsidRDefault="00435CE5" w:rsidP="005E4C3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97F">
        <w:rPr>
          <w:rFonts w:ascii="Times New Roman" w:hAnsi="Times New Roman" w:cs="Times New Roman"/>
          <w:b/>
          <w:bCs/>
          <w:sz w:val="28"/>
          <w:szCs w:val="28"/>
        </w:rPr>
        <w:t xml:space="preserve">5. Расчет заработной платы </w:t>
      </w:r>
      <w:r w:rsidRPr="003F597F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5E4C36" w:rsidRPr="003F597F" w:rsidRDefault="00435CE5" w:rsidP="005E4C3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>5.1. Месячная заработная плата работников общеобразовательной организации определяется по следующей формуле: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C0003D">
        <w:rPr>
          <w:b/>
          <w:bCs/>
          <w:position w:val="-12"/>
          <w:sz w:val="28"/>
          <w:szCs w:val="28"/>
        </w:rPr>
        <w:object w:dxaOrig="2200" w:dyaOrig="360">
          <v:shape id="_x0000_i1026" type="#_x0000_t75" style="width:108pt;height:17.6pt" o:ole="">
            <v:imagedata r:id="rId11" o:title=""/>
          </v:shape>
          <o:OLEObject Type="Embed" ProgID="Equation.3" ShapeID="_x0000_i1026" DrawAspect="Content" ObjectID="_1448370571" r:id="rId12"/>
        </w:object>
      </w:r>
      <w:r w:rsidRPr="00C0003D">
        <w:rPr>
          <w:b/>
          <w:bCs/>
          <w:sz w:val="28"/>
          <w:szCs w:val="28"/>
        </w:rPr>
        <w:t xml:space="preserve">, </w:t>
      </w:r>
      <w:r w:rsidRPr="003F597F">
        <w:rPr>
          <w:sz w:val="28"/>
          <w:szCs w:val="28"/>
        </w:rPr>
        <w:t>где: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3F597F">
        <w:rPr>
          <w:b/>
          <w:bCs/>
          <w:sz w:val="28"/>
          <w:szCs w:val="28"/>
        </w:rPr>
        <w:t>Зп</w:t>
      </w:r>
      <w:proofErr w:type="spellEnd"/>
      <w:r w:rsidRPr="003F597F">
        <w:rPr>
          <w:sz w:val="28"/>
          <w:szCs w:val="28"/>
        </w:rPr>
        <w:t xml:space="preserve"> – месячная заработная плата;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b/>
          <w:bCs/>
          <w:sz w:val="28"/>
          <w:szCs w:val="28"/>
        </w:rPr>
        <w:t xml:space="preserve">Од </w:t>
      </w:r>
      <w:r w:rsidRPr="003F597F">
        <w:rPr>
          <w:sz w:val="28"/>
          <w:szCs w:val="28"/>
        </w:rPr>
        <w:t>– оклад (должностной оклад);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F597F">
        <w:rPr>
          <w:b/>
          <w:bCs/>
          <w:sz w:val="28"/>
          <w:szCs w:val="28"/>
        </w:rPr>
        <w:t>К</w:t>
      </w:r>
      <w:proofErr w:type="gramEnd"/>
      <w:r w:rsidRPr="003F597F">
        <w:rPr>
          <w:b/>
          <w:bCs/>
          <w:sz w:val="28"/>
          <w:szCs w:val="28"/>
        </w:rPr>
        <w:t xml:space="preserve"> </w:t>
      </w:r>
      <w:r w:rsidRPr="003F597F">
        <w:rPr>
          <w:sz w:val="28"/>
          <w:szCs w:val="28"/>
        </w:rPr>
        <w:t>– компенсационные выплаты;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F597F">
        <w:rPr>
          <w:b/>
          <w:bCs/>
          <w:sz w:val="28"/>
          <w:szCs w:val="28"/>
        </w:rPr>
        <w:t>С</w:t>
      </w:r>
      <w:proofErr w:type="gramEnd"/>
      <w:r w:rsidRPr="003F597F">
        <w:rPr>
          <w:b/>
          <w:bCs/>
          <w:sz w:val="28"/>
          <w:szCs w:val="28"/>
        </w:rPr>
        <w:t xml:space="preserve"> </w:t>
      </w:r>
      <w:r w:rsidRPr="003F597F">
        <w:rPr>
          <w:sz w:val="28"/>
          <w:szCs w:val="28"/>
        </w:rPr>
        <w:t xml:space="preserve">– </w:t>
      </w:r>
      <w:r w:rsidRPr="003F597F">
        <w:rPr>
          <w:sz w:val="28"/>
          <w:szCs w:val="28"/>
        </w:rPr>
        <w:t>стимулирующие выплаты;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3F597F">
        <w:rPr>
          <w:b/>
          <w:bCs/>
          <w:sz w:val="28"/>
          <w:szCs w:val="28"/>
        </w:rPr>
        <w:t>В</w:t>
      </w:r>
      <w:r w:rsidRPr="003F597F">
        <w:rPr>
          <w:b/>
          <w:bCs/>
          <w:sz w:val="28"/>
          <w:szCs w:val="28"/>
          <w:vertAlign w:val="subscript"/>
        </w:rPr>
        <w:t>сх</w:t>
      </w:r>
      <w:proofErr w:type="spellEnd"/>
      <w:r w:rsidRPr="003F597F">
        <w:rPr>
          <w:sz w:val="28"/>
          <w:szCs w:val="28"/>
        </w:rPr>
        <w:t xml:space="preserve"> – выплаты социального характера.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>Оклад (должностной оклад) рассчитывается по формуле: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position w:val="-12"/>
          <w:sz w:val="28"/>
          <w:szCs w:val="28"/>
        </w:rPr>
        <w:object w:dxaOrig="1719" w:dyaOrig="360">
          <v:shape id="_x0000_i1027" type="#_x0000_t75" style="width:86.25pt;height:17.6pt" o:ole="">
            <v:imagedata r:id="rId13" o:title=""/>
          </v:shape>
          <o:OLEObject Type="Embed" ProgID="Equation.3" ShapeID="_x0000_i1027" DrawAspect="Content" ObjectID="_1448370572" r:id="rId14"/>
        </w:object>
      </w:r>
      <w:r w:rsidRPr="003F597F">
        <w:rPr>
          <w:sz w:val="28"/>
          <w:szCs w:val="28"/>
        </w:rPr>
        <w:t xml:space="preserve"> , где: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F597F">
        <w:rPr>
          <w:b/>
          <w:bCs/>
          <w:sz w:val="28"/>
          <w:szCs w:val="28"/>
        </w:rPr>
        <w:t>Б</w:t>
      </w:r>
      <w:proofErr w:type="gramEnd"/>
      <w:r w:rsidRPr="003F597F">
        <w:rPr>
          <w:sz w:val="28"/>
          <w:szCs w:val="28"/>
        </w:rPr>
        <w:t xml:space="preserve"> – оклад по ПКГ (Приложение 2);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b/>
          <w:bCs/>
          <w:sz w:val="28"/>
          <w:szCs w:val="28"/>
        </w:rPr>
        <w:t>К</w:t>
      </w:r>
      <w:r w:rsidRPr="003F597F">
        <w:rPr>
          <w:b/>
          <w:bCs/>
          <w:sz w:val="28"/>
          <w:szCs w:val="28"/>
          <w:vertAlign w:val="subscript"/>
        </w:rPr>
        <w:t>с</w:t>
      </w:r>
      <w:r w:rsidRPr="003F597F">
        <w:rPr>
          <w:sz w:val="28"/>
          <w:szCs w:val="28"/>
        </w:rPr>
        <w:t xml:space="preserve"> - коэффициент удорожания по местонахождению общеобразова</w:t>
      </w:r>
      <w:r>
        <w:rPr>
          <w:sz w:val="28"/>
          <w:szCs w:val="28"/>
        </w:rPr>
        <w:t>тельной организации (</w:t>
      </w:r>
      <w:r w:rsidRPr="003F597F">
        <w:rPr>
          <w:sz w:val="28"/>
          <w:szCs w:val="28"/>
        </w:rPr>
        <w:t>село - 1,25)</w:t>
      </w:r>
      <w:r w:rsidRPr="003F597F">
        <w:rPr>
          <w:sz w:val="28"/>
          <w:szCs w:val="28"/>
        </w:rPr>
        <w:footnoteReference w:id="5"/>
      </w:r>
      <w:r w:rsidRPr="003F597F">
        <w:rPr>
          <w:sz w:val="28"/>
          <w:szCs w:val="28"/>
        </w:rPr>
        <w:t>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3F597F">
        <w:rPr>
          <w:b/>
          <w:bCs/>
          <w:sz w:val="28"/>
          <w:szCs w:val="28"/>
        </w:rPr>
        <w:lastRenderedPageBreak/>
        <w:t>К</w:t>
      </w:r>
      <w:r w:rsidRPr="003F597F">
        <w:rPr>
          <w:b/>
          <w:bCs/>
          <w:sz w:val="28"/>
          <w:szCs w:val="28"/>
          <w:vertAlign w:val="subscript"/>
        </w:rPr>
        <w:t>н</w:t>
      </w:r>
      <w:proofErr w:type="spellEnd"/>
      <w:r w:rsidRPr="003F597F">
        <w:rPr>
          <w:sz w:val="28"/>
          <w:szCs w:val="28"/>
        </w:rPr>
        <w:t xml:space="preserve"> – коэффициент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5E4C36" w:rsidRPr="003F597F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 xml:space="preserve">При этом постоянно гарантированной величиной является оклад (должностной </w:t>
      </w:r>
      <w:r w:rsidRPr="003F597F">
        <w:rPr>
          <w:sz w:val="28"/>
          <w:szCs w:val="28"/>
        </w:rPr>
        <w:t>оклад), ставка заработной платы и коэффициент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5E4C36" w:rsidRDefault="00435CE5" w:rsidP="005E4C36">
      <w:pPr>
        <w:spacing w:line="360" w:lineRule="auto"/>
        <w:ind w:firstLine="708"/>
        <w:jc w:val="right"/>
      </w:pPr>
    </w:p>
    <w:p w:rsidR="005E4C36" w:rsidRPr="003F597F" w:rsidRDefault="00435CE5" w:rsidP="005E4C36">
      <w:pPr>
        <w:spacing w:line="360" w:lineRule="auto"/>
        <w:ind w:firstLine="708"/>
        <w:jc w:val="right"/>
        <w:rPr>
          <w:sz w:val="28"/>
          <w:szCs w:val="28"/>
        </w:rPr>
      </w:pPr>
      <w:r w:rsidRPr="003F597F">
        <w:rPr>
          <w:sz w:val="28"/>
          <w:szCs w:val="28"/>
        </w:rPr>
        <w:t xml:space="preserve">Таблица 1 </w:t>
      </w:r>
    </w:p>
    <w:p w:rsidR="005E4C36" w:rsidRPr="003F597F" w:rsidRDefault="00435CE5" w:rsidP="005E4C3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</w:t>
      </w:r>
      <w:r w:rsidRPr="003F597F">
        <w:rPr>
          <w:b/>
          <w:bCs/>
          <w:sz w:val="28"/>
          <w:szCs w:val="28"/>
        </w:rPr>
        <w:t>азмеры пос</w:t>
      </w:r>
      <w:r w:rsidRPr="003F597F">
        <w:rPr>
          <w:b/>
          <w:bCs/>
          <w:sz w:val="28"/>
          <w:szCs w:val="28"/>
        </w:rPr>
        <w:t>тоянных повышающих надбавок к окладу (должностному окладу) ставке заработной платы</w:t>
      </w: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76"/>
        <w:gridCol w:w="4811"/>
        <w:gridCol w:w="992"/>
        <w:gridCol w:w="4428"/>
      </w:tblGrid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76" w:type="dxa"/>
          </w:tcPr>
          <w:p w:rsidR="005E4C36" w:rsidRPr="00E1533F" w:rsidRDefault="00435CE5" w:rsidP="00106016">
            <w:pPr>
              <w:spacing w:line="360" w:lineRule="auto"/>
              <w:jc w:val="both"/>
              <w:rPr>
                <w:b/>
                <w:bCs/>
              </w:rPr>
            </w:pPr>
            <w:r w:rsidRPr="00E1533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1533F">
              <w:rPr>
                <w:b/>
                <w:bCs/>
              </w:rPr>
              <w:t>п</w:t>
            </w:r>
            <w:proofErr w:type="spellEnd"/>
            <w:proofErr w:type="gramEnd"/>
            <w:r w:rsidRPr="00E1533F">
              <w:rPr>
                <w:b/>
                <w:bCs/>
              </w:rPr>
              <w:t>/</w:t>
            </w:r>
            <w:proofErr w:type="spellStart"/>
            <w:r w:rsidRPr="00E153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11" w:type="dxa"/>
          </w:tcPr>
          <w:p w:rsidR="005E4C36" w:rsidRPr="00E1533F" w:rsidRDefault="00435CE5" w:rsidP="00106016">
            <w:pPr>
              <w:spacing w:line="360" w:lineRule="auto"/>
              <w:jc w:val="center"/>
              <w:rPr>
                <w:b/>
                <w:bCs/>
              </w:rPr>
            </w:pPr>
            <w:r w:rsidRPr="00E1533F">
              <w:rPr>
                <w:b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992" w:type="dxa"/>
          </w:tcPr>
          <w:p w:rsidR="005E4C36" w:rsidRPr="00E1533F" w:rsidRDefault="00435CE5" w:rsidP="00106016">
            <w:pPr>
              <w:spacing w:line="360" w:lineRule="auto"/>
              <w:jc w:val="center"/>
              <w:rPr>
                <w:b/>
                <w:bCs/>
                <w:vertAlign w:val="subscript"/>
              </w:rPr>
            </w:pPr>
            <w:r w:rsidRPr="00E1533F">
              <w:rPr>
                <w:b/>
                <w:bCs/>
              </w:rPr>
              <w:t>Размер</w:t>
            </w:r>
            <w:proofErr w:type="gramStart"/>
            <w:r w:rsidRPr="00E1533F">
              <w:rPr>
                <w:b/>
                <w:bCs/>
              </w:rPr>
              <w:t xml:space="preserve"> </w:t>
            </w:r>
            <w:proofErr w:type="spellStart"/>
            <w:r w:rsidRPr="00E1533F">
              <w:rPr>
                <w:b/>
                <w:bCs/>
              </w:rPr>
              <w:t>К</w:t>
            </w:r>
            <w:proofErr w:type="gramEnd"/>
            <w:r w:rsidRPr="00E1533F">
              <w:rPr>
                <w:b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4428" w:type="dxa"/>
          </w:tcPr>
          <w:p w:rsidR="005E4C36" w:rsidRPr="00E1533F" w:rsidRDefault="00435CE5" w:rsidP="00106016">
            <w:pPr>
              <w:tabs>
                <w:tab w:val="center" w:pos="1750"/>
                <w:tab w:val="right" w:pos="3500"/>
              </w:tabs>
              <w:spacing w:line="360" w:lineRule="auto"/>
              <w:rPr>
                <w:b/>
                <w:bCs/>
              </w:rPr>
            </w:pPr>
            <w:r w:rsidRPr="00E1533F">
              <w:rPr>
                <w:b/>
                <w:bCs/>
              </w:rPr>
              <w:tab/>
              <w:t>Примечания</w:t>
            </w:r>
            <w:r w:rsidRPr="00E1533F">
              <w:rPr>
                <w:b/>
                <w:bCs/>
              </w:rPr>
              <w:tab/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1.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Всем работникам при наличии квалификационной категории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</w:p>
        </w:tc>
        <w:tc>
          <w:tcPr>
            <w:tcW w:w="4428" w:type="dxa"/>
            <w:vMerge w:val="restart"/>
          </w:tcPr>
          <w:p w:rsidR="005E4C36" w:rsidRPr="00D43EFC" w:rsidRDefault="00435CE5" w:rsidP="00106016">
            <w:pPr>
              <w:jc w:val="both"/>
            </w:pPr>
            <w:r w:rsidRPr="00D43EFC">
              <w:t xml:space="preserve">Коэффициент за </w:t>
            </w:r>
            <w:r w:rsidRPr="00D43EFC">
              <w:t>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5E4C36" w:rsidRPr="00D43EFC" w:rsidRDefault="00435CE5" w:rsidP="00106016">
            <w:pPr>
              <w:jc w:val="both"/>
            </w:pPr>
            <w:r w:rsidRPr="00D43EFC">
              <w:t>Коэффициент за квалификационную категорию сохраняется на год в следующих случаях:</w:t>
            </w:r>
          </w:p>
          <w:p w:rsidR="005E4C36" w:rsidRPr="00D43EFC" w:rsidRDefault="00435CE5" w:rsidP="00106016">
            <w:pPr>
              <w:jc w:val="both"/>
            </w:pPr>
            <w:r w:rsidRPr="00D43EFC">
              <w:t>- длительный отпуск до года;</w:t>
            </w:r>
          </w:p>
          <w:p w:rsidR="005E4C36" w:rsidRPr="00D43EFC" w:rsidRDefault="00435CE5" w:rsidP="00106016">
            <w:pPr>
              <w:jc w:val="both"/>
            </w:pPr>
            <w:r w:rsidRPr="00D43EFC">
              <w:t>- заграничная командировка</w:t>
            </w:r>
            <w:r w:rsidRPr="00D43EFC">
              <w:t>;</w:t>
            </w:r>
          </w:p>
          <w:p w:rsidR="005E4C36" w:rsidRPr="00D43EFC" w:rsidRDefault="00435CE5" w:rsidP="00106016">
            <w:pPr>
              <w:jc w:val="both"/>
            </w:pPr>
            <w:r w:rsidRPr="00D43EFC">
              <w:t>- длительное лечение (более 6 месяцев);</w:t>
            </w:r>
          </w:p>
          <w:p w:rsidR="005E4C36" w:rsidRPr="00D43EFC" w:rsidRDefault="00435CE5" w:rsidP="00106016">
            <w:pPr>
              <w:jc w:val="both"/>
            </w:pPr>
            <w:r w:rsidRPr="00D43EFC">
              <w:t xml:space="preserve">- в течение года до ухода работника на </w:t>
            </w:r>
            <w:r w:rsidRPr="00D43EFC">
              <w:lastRenderedPageBreak/>
              <w:t>пенсию по возрасту.</w:t>
            </w:r>
          </w:p>
          <w:p w:rsidR="005E4C36" w:rsidRPr="00D43EFC" w:rsidRDefault="00435CE5" w:rsidP="00106016">
            <w:pPr>
              <w:jc w:val="both"/>
            </w:pPr>
            <w:r w:rsidRPr="00D43EFC">
              <w:t xml:space="preserve">После окончания отпуска по уходу за ребенком до трех лет коэффициент квалификационной категории сохраняется </w:t>
            </w:r>
            <w:proofErr w:type="gramStart"/>
            <w:r w:rsidRPr="00D43EFC">
              <w:t xml:space="preserve">на период до </w:t>
            </w:r>
            <w:r w:rsidRPr="0035194A">
              <w:t>двух лет с момента выхода</w:t>
            </w:r>
            <w:r w:rsidRPr="00D43EFC">
              <w:t xml:space="preserve"> из отпус</w:t>
            </w:r>
            <w:r w:rsidRPr="00D43EFC">
              <w:t>ка по уходу</w:t>
            </w:r>
            <w:proofErr w:type="gramEnd"/>
            <w:r w:rsidRPr="00D43EFC">
              <w:t xml:space="preserve"> за ребенком.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1.1.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высшая квалификационная категория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1.4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1.2.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первая квалификационная категория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1.2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1.3.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вторая квалификационная категория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1.1</w:t>
            </w:r>
            <w:r w:rsidRPr="00D43EFC">
              <w:footnoteReference w:id="6"/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lastRenderedPageBreak/>
              <w:t>2.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 xml:space="preserve">Работникам за стаж непрерывной работы (выслугу лет). При стаже: 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</w:p>
        </w:tc>
        <w:tc>
          <w:tcPr>
            <w:tcW w:w="4428" w:type="dxa"/>
            <w:vMerge w:val="restart"/>
          </w:tcPr>
          <w:p w:rsidR="005E4C36" w:rsidRPr="00D43EFC" w:rsidRDefault="00435CE5" w:rsidP="00106016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D43EFC">
              <w:rPr>
                <w:color w:val="000000"/>
              </w:rPr>
              <w:t xml:space="preserve">Выплата за стаж непрерывной работы </w:t>
            </w:r>
            <w:r w:rsidRPr="00D43EFC">
              <w:t xml:space="preserve">может осуществляться </w:t>
            </w:r>
            <w:r w:rsidRPr="00D43EFC">
              <w:rPr>
                <w:color w:val="000000"/>
              </w:rPr>
              <w:t xml:space="preserve">работникам, для которых данная образовательная организация является местом основной работы. </w:t>
            </w:r>
          </w:p>
          <w:p w:rsidR="005E4C36" w:rsidRPr="00D43EFC" w:rsidRDefault="00435CE5" w:rsidP="001060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D43EFC">
              <w:t>В стаж непрерывной работы включается:</w:t>
            </w:r>
          </w:p>
          <w:p w:rsidR="005E4C36" w:rsidRPr="00D43EFC" w:rsidRDefault="00435CE5" w:rsidP="001060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5E4C36" w:rsidRPr="00D43EFC" w:rsidRDefault="00435CE5" w:rsidP="00106016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hd w:val="clear" w:color="auto" w:fill="FFFFFF"/>
              </w:rPr>
            </w:pPr>
            <w:r w:rsidRPr="00D43EFC">
              <w:rPr>
                <w:shd w:val="clear" w:color="auto" w:fill="FFFFFF"/>
              </w:rPr>
              <w:t xml:space="preserve">- время военной службы граждан, </w:t>
            </w:r>
            <w:r w:rsidRPr="00D43EFC">
              <w:rPr>
                <w:shd w:val="clear" w:color="auto" w:fill="FFFFFF"/>
              </w:rPr>
              <w:t>если в течение трех месяцев после увольнения с этой службы они поступили на работу в ту же организацию;</w:t>
            </w:r>
          </w:p>
          <w:p w:rsidR="005E4C36" w:rsidRPr="00D43EFC" w:rsidRDefault="00435CE5" w:rsidP="001060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hd w:val="clear" w:color="auto" w:fill="FFFFFF"/>
              </w:rPr>
            </w:pPr>
            <w:r w:rsidRPr="00D43EFC">
              <w:rPr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организацией;</w:t>
            </w:r>
          </w:p>
          <w:p w:rsidR="005E4C36" w:rsidRPr="00D43EFC" w:rsidRDefault="00435CE5" w:rsidP="001060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D43EFC">
              <w:rPr>
                <w:shd w:val="clear" w:color="auto" w:fill="FFFFFF"/>
              </w:rPr>
              <w:t>- для педагогических</w:t>
            </w:r>
            <w:r w:rsidRPr="00D43EFC">
              <w:rPr>
                <w:shd w:val="clear" w:color="auto" w:fill="FFFFFF"/>
              </w:rPr>
              <w:t xml:space="preserve">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2.1.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от 3 до 5 лет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1.02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2.2.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от 5 до 10 лет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1.03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2.3.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от 10 до 15 лет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1.05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2.4.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- свыше 15 лет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1.07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3.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 xml:space="preserve">Руководящим работникам, </w:t>
            </w:r>
            <w:r w:rsidRPr="00D43EFC">
              <w:t xml:space="preserve">специалистам, служащим за наличие государственных наград, Почетного звания, </w:t>
            </w:r>
            <w:proofErr w:type="gramStart"/>
            <w:r w:rsidRPr="00D43EFC">
              <w:t>ученой</w:t>
            </w:r>
            <w:proofErr w:type="gramEnd"/>
            <w:r w:rsidRPr="00D43EFC">
              <w:t xml:space="preserve"> степень и ученого звания: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</w:p>
        </w:tc>
        <w:tc>
          <w:tcPr>
            <w:tcW w:w="4428" w:type="dxa"/>
            <w:vMerge w:val="restart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spacing w:line="360" w:lineRule="auto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3.1.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 xml:space="preserve">- при наличии ученой степени доктора наук по профилю образовательной организации </w:t>
            </w:r>
            <w:r w:rsidRPr="0035194A">
              <w:t>и/или</w:t>
            </w:r>
            <w:r w:rsidRPr="00D43EFC">
              <w:t xml:space="preserve"> педагогической деятельности (преподаваемых дисциплин);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1.2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3.2.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 xml:space="preserve">- при наличии ученой степени кандидата наук по профилю образовательной организации </w:t>
            </w:r>
            <w:r w:rsidRPr="0035194A">
              <w:t>и/или</w:t>
            </w:r>
            <w:r w:rsidRPr="00D43EFC">
              <w:t xml:space="preserve"> педагогической деятельности (преподаваемых дисциплин);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1.1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3.3.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jc w:val="both"/>
            </w:pPr>
            <w:r w:rsidRPr="00D43EFC">
              <w:t xml:space="preserve">- при наличии почетных званий  и наград Российской Федерации, СССР («Народный </w:t>
            </w:r>
            <w:r>
              <w:t>..</w:t>
            </w:r>
            <w:r w:rsidRPr="00D43EFC">
              <w:t>.», «Заслуженный …»);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1.2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lastRenderedPageBreak/>
              <w:t>3.4.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jc w:val="both"/>
            </w:pPr>
            <w:r w:rsidRPr="00D43EFC">
              <w:t>- при наличии ведомственных наград и почетных званий.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1.1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4.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autoSpaceDN w:val="0"/>
              <w:adjustRightInd w:val="0"/>
              <w:jc w:val="both"/>
            </w:pPr>
            <w:r w:rsidRPr="00D43EFC">
              <w:t xml:space="preserve">Молодым специалистам (в возрасте до 30 лет), заключившим трудовой договор в </w:t>
            </w:r>
            <w:r w:rsidRPr="00D43EFC">
              <w:t>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</w:p>
        </w:tc>
        <w:tc>
          <w:tcPr>
            <w:tcW w:w="4428" w:type="dxa"/>
            <w:vMerge w:val="restart"/>
          </w:tcPr>
          <w:p w:rsidR="005E4C36" w:rsidRPr="00D43EFC" w:rsidRDefault="00435CE5" w:rsidP="00106016">
            <w:pPr>
              <w:autoSpaceDN w:val="0"/>
              <w:adjustRightInd w:val="0"/>
              <w:jc w:val="both"/>
            </w:pPr>
            <w:r w:rsidRPr="00D43EFC">
              <w:t>Выплаты молодым специалистам устанавливаются на период первых пяти лет профессиональной деятельности</w:t>
            </w:r>
            <w:r w:rsidRPr="00D43EFC">
              <w:t xml:space="preserve"> в образовательных организациях со дня заключения трудового договора.</w:t>
            </w:r>
          </w:p>
          <w:p w:rsidR="005E4C36" w:rsidRPr="00D43EFC" w:rsidRDefault="00435CE5" w:rsidP="00106016">
            <w:pPr>
              <w:autoSpaceDN w:val="0"/>
              <w:adjustRightInd w:val="0"/>
              <w:jc w:val="both"/>
            </w:pPr>
            <w:r w:rsidRPr="00D43EFC">
              <w:t>Молодым специалистам, совмещавшим обучение в учебном заведении с работой в образовательной организации (при наличии соответствующих записей в трудовой книжке) и продолжившим работу в обр</w:t>
            </w:r>
            <w:r w:rsidRPr="00D43EFC">
              <w:t>азовательной организации в качестве специалистов, выплаты уст</w:t>
            </w:r>
            <w:r>
              <w:t xml:space="preserve">анавливаются на пять лет </w:t>
            </w:r>
            <w:proofErr w:type="gramStart"/>
            <w:r>
              <w:t xml:space="preserve">с даты </w:t>
            </w:r>
            <w:r w:rsidRPr="00D43EFC">
              <w:t>окончания</w:t>
            </w:r>
            <w:proofErr w:type="gramEnd"/>
            <w:r w:rsidRPr="00D43EFC">
              <w:t xml:space="preserve"> </w:t>
            </w:r>
            <w:r w:rsidRPr="0035194A">
              <w:t>профессиональной образовательной организации либо образовательной организации высшего образования.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4.1.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jc w:val="both"/>
            </w:pPr>
            <w:r w:rsidRPr="00D43EFC">
              <w:t xml:space="preserve">- с образовательной организацией, расположенной </w:t>
            </w:r>
            <w:r w:rsidRPr="00D43EFC">
              <w:t>в городской местности или  в поселке городского типа;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1.2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4.2.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jc w:val="both"/>
            </w:pPr>
            <w:r w:rsidRPr="00D43EFC">
              <w:t xml:space="preserve">- с образовательной организацией, расположенной в городской местности </w:t>
            </w:r>
            <w:r>
              <w:t>или  в поселке городского типа (</w:t>
            </w:r>
            <w:r w:rsidRPr="00D43EFC">
              <w:t>при наличии диплома с отличием</w:t>
            </w:r>
            <w:r>
              <w:t>)</w:t>
            </w:r>
            <w:r w:rsidRPr="00D43EFC">
              <w:t>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1.25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4.3.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jc w:val="both"/>
            </w:pPr>
            <w:r w:rsidRPr="00D43EFC">
              <w:t xml:space="preserve">- с образовательной организацией, </w:t>
            </w:r>
            <w:r w:rsidRPr="00D43EFC">
              <w:t>расположенной в сельской местности;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1.25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4.4.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widowControl w:val="0"/>
              <w:suppressAutoHyphens/>
              <w:autoSpaceDE w:val="0"/>
              <w:jc w:val="both"/>
            </w:pPr>
            <w:r w:rsidRPr="00D43EFC">
              <w:t>- с образовательной организацией, расп</w:t>
            </w:r>
            <w:r>
              <w:t>оложенной в сельской местности (</w:t>
            </w:r>
            <w:r w:rsidRPr="00D43EFC">
              <w:t>при наличии диплома с отличием</w:t>
            </w:r>
            <w:r>
              <w:t>)</w:t>
            </w:r>
            <w:r w:rsidRPr="00D43EFC">
              <w:t>;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jc w:val="both"/>
            </w:pPr>
            <w:r w:rsidRPr="00D43EFC">
              <w:t>1.3</w:t>
            </w:r>
          </w:p>
        </w:tc>
        <w:tc>
          <w:tcPr>
            <w:tcW w:w="4428" w:type="dxa"/>
            <w:vMerge/>
          </w:tcPr>
          <w:p w:rsidR="005E4C36" w:rsidRPr="00D43EFC" w:rsidRDefault="00435CE5" w:rsidP="00106016">
            <w:pPr>
              <w:spacing w:line="360" w:lineRule="auto"/>
              <w:ind w:firstLine="708"/>
              <w:jc w:val="both"/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5.</w:t>
            </w:r>
          </w:p>
        </w:tc>
        <w:tc>
          <w:tcPr>
            <w:tcW w:w="4811" w:type="dxa"/>
          </w:tcPr>
          <w:p w:rsidR="005E4C36" w:rsidRPr="00D43EFC" w:rsidRDefault="00435CE5" w:rsidP="00106016">
            <w:pPr>
              <w:jc w:val="both"/>
            </w:pPr>
            <w:r w:rsidRPr="00D43EFC">
              <w:t>Учителям и другим педагогическим работникам за индивидуальное обучение на дому</w:t>
            </w:r>
            <w:r>
              <w:t xml:space="preserve"> или дистанционное обучение</w:t>
            </w:r>
            <w:r w:rsidRPr="00D43EFC">
              <w:t xml:space="preserve"> больных детей-хроников (при наличии соответствующего медицинского заключения).</w:t>
            </w:r>
          </w:p>
        </w:tc>
        <w:tc>
          <w:tcPr>
            <w:tcW w:w="992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  <w:r w:rsidRPr="00D43EFC">
              <w:t>1.2</w:t>
            </w:r>
          </w:p>
        </w:tc>
        <w:tc>
          <w:tcPr>
            <w:tcW w:w="4428" w:type="dxa"/>
          </w:tcPr>
          <w:p w:rsidR="005E4C36" w:rsidRPr="00D43EFC" w:rsidRDefault="00435CE5" w:rsidP="00106016">
            <w:pPr>
              <w:spacing w:line="360" w:lineRule="auto"/>
              <w:jc w:val="both"/>
            </w:pPr>
          </w:p>
        </w:tc>
      </w:tr>
    </w:tbl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>5.2. При наличии нескольких оснований для установления постоянных повышающих надбавок расчет коэффициента постоянных повышающих надбавок к окл</w:t>
      </w:r>
      <w:r w:rsidRPr="003F597F">
        <w:rPr>
          <w:sz w:val="28"/>
          <w:szCs w:val="28"/>
        </w:rPr>
        <w:t>аду производится по формуле: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position w:val="-12"/>
          <w:sz w:val="28"/>
          <w:szCs w:val="28"/>
        </w:rPr>
        <w:object w:dxaOrig="2940" w:dyaOrig="360">
          <v:shape id="_x0000_i1028" type="#_x0000_t75" style="width:145.65pt;height:17.6pt" o:ole="">
            <v:imagedata r:id="rId15" o:title=""/>
          </v:shape>
          <o:OLEObject Type="Embed" ProgID="Equation.3" ShapeID="_x0000_i1028" DrawAspect="Content" ObjectID="_1448370573" r:id="rId16"/>
        </w:objec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 xml:space="preserve"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</w:t>
      </w:r>
      <w:r w:rsidRPr="003F597F">
        <w:rPr>
          <w:sz w:val="28"/>
          <w:szCs w:val="28"/>
        </w:rPr>
        <w:lastRenderedPageBreak/>
        <w:t xml:space="preserve">исчислении </w:t>
      </w:r>
      <w:r w:rsidRPr="003F597F">
        <w:rPr>
          <w:sz w:val="28"/>
          <w:szCs w:val="28"/>
        </w:rPr>
        <w:t>заработной платы с учетом объема работы (учебной нагрузки, педагогической работы и т.д.).</w:t>
      </w:r>
    </w:p>
    <w:p w:rsidR="005E4C36" w:rsidRPr="00A01F21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>5.4. Особенности расчета заработной платы учителей в общеобразовательной организации.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оклада (должностного оклада) учителей определяется по следующей формуле: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B688E">
        <w:rPr>
          <w:b/>
          <w:bCs/>
          <w:position w:val="-12"/>
          <w:sz w:val="28"/>
          <w:szCs w:val="28"/>
        </w:rPr>
        <w:object w:dxaOrig="1540" w:dyaOrig="360">
          <v:shape id="_x0000_i1029" type="#_x0000_t75" style="width:77pt;height:18.4pt" o:ole="">
            <v:imagedata r:id="rId17" o:title=""/>
          </v:shape>
          <o:OLEObject Type="Embed" ProgID="Equation.3" ShapeID="_x0000_i1029" DrawAspect="Content" ObjectID="_1448370574" r:id="rId18"/>
        </w:object>
      </w:r>
      <w:r w:rsidRPr="007B688E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Од</w:t>
      </w:r>
      <w:r>
        <w:rPr>
          <w:sz w:val="28"/>
          <w:szCs w:val="28"/>
        </w:rPr>
        <w:t xml:space="preserve"> – оклад (должностной оклад) педагогического работника;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vertAlign w:val="subscript"/>
        </w:rPr>
        <w:t>аз</w:t>
      </w:r>
      <w:proofErr w:type="spellEnd"/>
      <w:r>
        <w:rPr>
          <w:sz w:val="28"/>
          <w:szCs w:val="28"/>
        </w:rPr>
        <w:t xml:space="preserve"> – оплата за аудиторную занятость;</w:t>
      </w:r>
    </w:p>
    <w:p w:rsidR="005E4C36" w:rsidRPr="009A6AE8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vertAlign w:val="subscript"/>
        </w:rPr>
        <w:t>наз</w:t>
      </w:r>
      <w:proofErr w:type="spellEnd"/>
      <w:r>
        <w:rPr>
          <w:b/>
          <w:b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оплата за неаудиторную занятость.</w:t>
      </w:r>
      <w:r w:rsidRPr="007B688E">
        <w:rPr>
          <w:sz w:val="28"/>
          <w:szCs w:val="28"/>
        </w:rPr>
        <w:t xml:space="preserve"> </w:t>
      </w:r>
    </w:p>
    <w:p w:rsidR="005E4C36" w:rsidRPr="009A6AE8" w:rsidRDefault="00435CE5" w:rsidP="005E4C36">
      <w:pPr>
        <w:spacing w:line="360" w:lineRule="auto"/>
        <w:ind w:firstLine="709"/>
        <w:jc w:val="both"/>
        <w:rPr>
          <w:sz w:val="28"/>
          <w:szCs w:val="28"/>
        </w:rPr>
      </w:pPr>
      <w:r w:rsidRPr="00DF7DA7">
        <w:rPr>
          <w:sz w:val="28"/>
          <w:szCs w:val="28"/>
        </w:rPr>
        <w:t>Методика расчета заработной платы учителей</w:t>
      </w:r>
      <w:r>
        <w:rPr>
          <w:sz w:val="28"/>
          <w:szCs w:val="28"/>
        </w:rPr>
        <w:t xml:space="preserve"> осуществляется </w:t>
      </w:r>
      <w:r w:rsidRPr="00DF7DA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5.4.1</w:t>
      </w:r>
      <w:r w:rsidRPr="00DF7DA7">
        <w:rPr>
          <w:sz w:val="28"/>
          <w:szCs w:val="28"/>
        </w:rPr>
        <w:t xml:space="preserve"> данного Положения. </w:t>
      </w:r>
    </w:p>
    <w:p w:rsidR="005E4C36" w:rsidRPr="00177079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5.4.1</w:t>
      </w:r>
      <w:r w:rsidRPr="00D77859">
        <w:rPr>
          <w:sz w:val="28"/>
          <w:szCs w:val="28"/>
        </w:rPr>
        <w:t xml:space="preserve">. </w:t>
      </w:r>
      <w:r w:rsidRPr="00177079">
        <w:rPr>
          <w:b/>
          <w:sz w:val="28"/>
          <w:szCs w:val="28"/>
        </w:rPr>
        <w:t xml:space="preserve">Расчет заработной платы учителей на основе стоимости 1 </w:t>
      </w:r>
      <w:proofErr w:type="spellStart"/>
      <w:r w:rsidRPr="00177079">
        <w:rPr>
          <w:b/>
          <w:sz w:val="28"/>
          <w:szCs w:val="28"/>
        </w:rPr>
        <w:t>ученико-часа</w:t>
      </w:r>
      <w:proofErr w:type="spellEnd"/>
      <w:r w:rsidRPr="00177079">
        <w:rPr>
          <w:b/>
          <w:sz w:val="28"/>
          <w:szCs w:val="28"/>
        </w:rPr>
        <w:t>.</w:t>
      </w:r>
    </w:p>
    <w:p w:rsidR="005E4C36" w:rsidRPr="00D1021C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Размер оплаты за аудиторную занятость учителей определяется по следующей формуле: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1021C">
        <w:rPr>
          <w:sz w:val="28"/>
          <w:szCs w:val="28"/>
        </w:rPr>
        <w:t>О</w:t>
      </w:r>
      <w:r w:rsidRPr="00D1021C">
        <w:rPr>
          <w:sz w:val="28"/>
          <w:szCs w:val="28"/>
          <w:vertAlign w:val="subscript"/>
        </w:rPr>
        <w:t>аз</w:t>
      </w:r>
      <w:proofErr w:type="spellEnd"/>
      <w:r w:rsidRPr="00D1021C">
        <w:rPr>
          <w:sz w:val="28"/>
          <w:szCs w:val="28"/>
        </w:rPr>
        <w:t xml:space="preserve"> = </w:t>
      </w:r>
      <w:proofErr w:type="spellStart"/>
      <w:r w:rsidRPr="00D1021C">
        <w:rPr>
          <w:sz w:val="28"/>
          <w:szCs w:val="28"/>
        </w:rPr>
        <w:t>О</w:t>
      </w:r>
      <w:r w:rsidRPr="00D1021C">
        <w:rPr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D1021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1021C">
        <w:rPr>
          <w:sz w:val="28"/>
          <w:szCs w:val="28"/>
        </w:rPr>
        <w:t>О</w:t>
      </w:r>
      <w:r w:rsidRPr="00D1021C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t>п</w:t>
      </w:r>
      <w:r w:rsidRPr="00D1021C">
        <w:rPr>
          <w:sz w:val="28"/>
          <w:szCs w:val="28"/>
        </w:rPr>
        <w:t>, где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left="360" w:firstLine="207"/>
        <w:jc w:val="both"/>
        <w:rPr>
          <w:i/>
          <w:iCs/>
          <w:sz w:val="28"/>
          <w:szCs w:val="28"/>
        </w:rPr>
      </w:pPr>
      <w:proofErr w:type="spellStart"/>
      <w:r w:rsidRPr="00D1021C">
        <w:rPr>
          <w:b/>
          <w:bCs/>
          <w:sz w:val="28"/>
          <w:szCs w:val="28"/>
        </w:rPr>
        <w:t>О</w:t>
      </w:r>
      <w:r w:rsidRPr="00D1021C">
        <w:rPr>
          <w:b/>
          <w:bCs/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 xml:space="preserve"> - оплата за часы </w:t>
      </w:r>
      <w:proofErr w:type="gramStart"/>
      <w:r>
        <w:rPr>
          <w:sz w:val="28"/>
          <w:szCs w:val="28"/>
        </w:rPr>
        <w:t>педагогической</w:t>
      </w:r>
      <w:proofErr w:type="gramEnd"/>
      <w:r w:rsidRPr="00D1021C">
        <w:rPr>
          <w:sz w:val="28"/>
          <w:szCs w:val="28"/>
        </w:rPr>
        <w:t xml:space="preserve"> нагрузку;</w:t>
      </w:r>
      <w:r w:rsidRPr="00D1021C">
        <w:rPr>
          <w:i/>
          <w:iCs/>
          <w:sz w:val="28"/>
          <w:szCs w:val="28"/>
        </w:rPr>
        <w:t xml:space="preserve"> 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b/>
          <w:bCs/>
          <w:sz w:val="28"/>
          <w:szCs w:val="28"/>
        </w:rPr>
        <w:t>О</w:t>
      </w:r>
      <w:r w:rsidRPr="00D1021C">
        <w:rPr>
          <w:b/>
          <w:bCs/>
          <w:sz w:val="28"/>
          <w:szCs w:val="28"/>
          <w:vertAlign w:val="subscript"/>
        </w:rPr>
        <w:t>с</w:t>
      </w:r>
      <w:r>
        <w:rPr>
          <w:b/>
          <w:bCs/>
          <w:sz w:val="28"/>
          <w:szCs w:val="28"/>
          <w:vertAlign w:val="subscript"/>
        </w:rPr>
        <w:t>п</w:t>
      </w:r>
      <w:r w:rsidRPr="00D1021C">
        <w:rPr>
          <w:sz w:val="28"/>
          <w:szCs w:val="28"/>
        </w:rPr>
        <w:t xml:space="preserve"> - специальная заработная плата, учитывающая деление класса на группы и объединение класс</w:t>
      </w:r>
      <w:r>
        <w:rPr>
          <w:sz w:val="28"/>
          <w:szCs w:val="28"/>
        </w:rPr>
        <w:t>ов</w:t>
      </w:r>
      <w:r w:rsidRPr="00D1021C">
        <w:rPr>
          <w:sz w:val="28"/>
          <w:szCs w:val="28"/>
        </w:rPr>
        <w:t>-комплектов.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Ра</w:t>
      </w:r>
      <w:r>
        <w:rPr>
          <w:sz w:val="28"/>
          <w:szCs w:val="28"/>
        </w:rPr>
        <w:t>счет заработной платы за часы педагогической нагрузки</w:t>
      </w:r>
      <w:r w:rsidRPr="00D1021C">
        <w:rPr>
          <w:sz w:val="28"/>
          <w:szCs w:val="28"/>
        </w:rPr>
        <w:t xml:space="preserve"> по общеобразо</w:t>
      </w:r>
      <w:r>
        <w:rPr>
          <w:sz w:val="28"/>
          <w:szCs w:val="28"/>
        </w:rPr>
        <w:t>вательной организации осуществляется</w:t>
      </w:r>
      <w:r w:rsidRPr="00D1021C">
        <w:rPr>
          <w:sz w:val="28"/>
          <w:szCs w:val="28"/>
        </w:rPr>
        <w:t xml:space="preserve"> по формуле: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77859">
        <w:rPr>
          <w:b/>
          <w:bCs/>
          <w:sz w:val="28"/>
          <w:szCs w:val="28"/>
        </w:rPr>
        <w:t>О</w:t>
      </w:r>
      <w:r w:rsidRPr="00D77859">
        <w:rPr>
          <w:b/>
          <w:bCs/>
          <w:sz w:val="28"/>
          <w:szCs w:val="28"/>
          <w:vertAlign w:val="subscript"/>
        </w:rPr>
        <w:t>ч</w:t>
      </w:r>
      <w:proofErr w:type="spellEnd"/>
      <w:r>
        <w:rPr>
          <w:b/>
          <w:bCs/>
          <w:sz w:val="28"/>
          <w:szCs w:val="28"/>
        </w:rPr>
        <w:t xml:space="preserve"> = </w:t>
      </w:r>
      <w:proofErr w:type="spellStart"/>
      <w:r>
        <w:rPr>
          <w:b/>
          <w:bCs/>
          <w:sz w:val="28"/>
          <w:szCs w:val="28"/>
        </w:rPr>
        <w:t>Сч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</w:t>
      </w:r>
      <w:proofErr w:type="spellEnd"/>
      <w:r>
        <w:rPr>
          <w:b/>
          <w:bCs/>
          <w:sz w:val="28"/>
          <w:szCs w:val="28"/>
        </w:rPr>
        <w:t xml:space="preserve"> Н </w:t>
      </w:r>
      <w:proofErr w:type="spellStart"/>
      <w:r>
        <w:rPr>
          <w:b/>
          <w:bCs/>
          <w:sz w:val="28"/>
          <w:szCs w:val="28"/>
        </w:rPr>
        <w:t>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Кпр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</w:t>
      </w:r>
      <w:proofErr w:type="spellEnd"/>
      <w:proofErr w:type="gramStart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н</w:t>
      </w:r>
      <w:proofErr w:type="spellEnd"/>
      <w:r w:rsidRPr="00D77859">
        <w:rPr>
          <w:b/>
          <w:bCs/>
          <w:sz w:val="28"/>
          <w:szCs w:val="28"/>
        </w:rPr>
        <w:t xml:space="preserve"> </w:t>
      </w:r>
      <w:proofErr w:type="spellStart"/>
      <w:r w:rsidRPr="00D77859">
        <w:rPr>
          <w:b/>
          <w:bCs/>
          <w:sz w:val="28"/>
          <w:szCs w:val="28"/>
        </w:rPr>
        <w:t>х</w:t>
      </w:r>
      <w:proofErr w:type="spellEnd"/>
      <w:r w:rsidRPr="00D77859">
        <w:rPr>
          <w:b/>
          <w:bCs/>
          <w:sz w:val="28"/>
          <w:szCs w:val="28"/>
        </w:rPr>
        <w:t xml:space="preserve"> К</w:t>
      </w:r>
      <w:r w:rsidRPr="00D1021C">
        <w:rPr>
          <w:sz w:val="28"/>
          <w:szCs w:val="28"/>
        </w:rPr>
        <w:t>, г</w:t>
      </w:r>
      <w:r w:rsidRPr="00D1021C">
        <w:rPr>
          <w:sz w:val="28"/>
          <w:szCs w:val="28"/>
        </w:rPr>
        <w:t>де: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77859">
        <w:rPr>
          <w:b/>
          <w:bCs/>
          <w:sz w:val="28"/>
          <w:szCs w:val="28"/>
        </w:rPr>
        <w:lastRenderedPageBreak/>
        <w:t>Сч</w:t>
      </w:r>
      <w:proofErr w:type="spellEnd"/>
      <w:r w:rsidRPr="00D77859">
        <w:rPr>
          <w:b/>
          <w:bCs/>
          <w:sz w:val="28"/>
          <w:szCs w:val="28"/>
        </w:rPr>
        <w:t xml:space="preserve"> </w:t>
      </w:r>
      <w:r w:rsidRPr="00D1021C">
        <w:rPr>
          <w:sz w:val="28"/>
          <w:szCs w:val="28"/>
        </w:rPr>
        <w:t xml:space="preserve">- стоимость 1 </w:t>
      </w:r>
      <w:proofErr w:type="spellStart"/>
      <w:r w:rsidRPr="00D1021C">
        <w:rPr>
          <w:sz w:val="28"/>
          <w:szCs w:val="28"/>
        </w:rPr>
        <w:t>ученико-часа</w:t>
      </w:r>
      <w:proofErr w:type="spellEnd"/>
      <w:r w:rsidRPr="00D102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1021C">
        <w:rPr>
          <w:sz w:val="28"/>
          <w:szCs w:val="28"/>
        </w:rPr>
        <w:t>бюджетной образовательной услуги</w:t>
      </w:r>
      <w:r>
        <w:rPr>
          <w:sz w:val="28"/>
          <w:szCs w:val="28"/>
        </w:rPr>
        <w:t>)</w:t>
      </w:r>
      <w:r w:rsidRPr="00D1021C">
        <w:rPr>
          <w:sz w:val="28"/>
          <w:szCs w:val="28"/>
        </w:rPr>
        <w:t>, включ</w:t>
      </w:r>
      <w:r>
        <w:rPr>
          <w:sz w:val="28"/>
          <w:szCs w:val="28"/>
        </w:rPr>
        <w:t xml:space="preserve">ающей 1 час учебной работы с 1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D1021C">
        <w:rPr>
          <w:sz w:val="28"/>
          <w:szCs w:val="28"/>
        </w:rPr>
        <w:t>.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1021C">
        <w:rPr>
          <w:sz w:val="28"/>
          <w:szCs w:val="28"/>
        </w:rPr>
        <w:t xml:space="preserve">Стоимость 1 </w:t>
      </w:r>
      <w:proofErr w:type="spellStart"/>
      <w:r w:rsidRPr="00D1021C">
        <w:rPr>
          <w:sz w:val="28"/>
          <w:szCs w:val="28"/>
        </w:rPr>
        <w:t>уч</w:t>
      </w:r>
      <w:r>
        <w:rPr>
          <w:sz w:val="28"/>
          <w:szCs w:val="28"/>
        </w:rPr>
        <w:t>енико-часа</w:t>
      </w:r>
      <w:proofErr w:type="spellEnd"/>
      <w:r>
        <w:rPr>
          <w:sz w:val="28"/>
          <w:szCs w:val="28"/>
        </w:rPr>
        <w:t xml:space="preserve"> рассчитывается каждой образовательной</w:t>
      </w:r>
      <w:r w:rsidRPr="00D10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 </w:t>
      </w:r>
      <w:r w:rsidRPr="00D1021C">
        <w:rPr>
          <w:sz w:val="28"/>
          <w:szCs w:val="28"/>
        </w:rPr>
        <w:t xml:space="preserve">самостоятельно, в пределах </w:t>
      </w:r>
      <w:r>
        <w:rPr>
          <w:sz w:val="28"/>
          <w:szCs w:val="28"/>
        </w:rPr>
        <w:t xml:space="preserve"> </w:t>
      </w:r>
      <w:r w:rsidRPr="00D1021C">
        <w:rPr>
          <w:sz w:val="28"/>
          <w:szCs w:val="28"/>
        </w:rPr>
        <w:t>(</w:t>
      </w:r>
      <w:proofErr w:type="spellStart"/>
      <w:r w:rsidRPr="00D1021C">
        <w:rPr>
          <w:sz w:val="28"/>
          <w:szCs w:val="28"/>
        </w:rPr>
        <w:t>ФОТаз</w:t>
      </w:r>
      <w:proofErr w:type="spellEnd"/>
      <w:r w:rsidRPr="00D1021C">
        <w:rPr>
          <w:sz w:val="28"/>
          <w:szCs w:val="28"/>
        </w:rPr>
        <w:t>) по формуле: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021C">
        <w:rPr>
          <w:position w:val="-30"/>
          <w:sz w:val="28"/>
          <w:szCs w:val="28"/>
        </w:rPr>
        <w:object w:dxaOrig="5880" w:dyaOrig="720">
          <v:shape id="_x0000_i1030" type="#_x0000_t75" style="width:293.85pt;height:36pt" o:ole="">
            <v:imagedata r:id="rId19" o:title=""/>
          </v:shape>
          <o:OLEObject Type="Embed" ProgID="Equation.3" ShapeID="_x0000_i1030" DrawAspect="Content" ObjectID="_1448370575" r:id="rId20"/>
        </w:object>
      </w:r>
      <w:r>
        <w:rPr>
          <w:position w:val="-30"/>
          <w:sz w:val="28"/>
          <w:szCs w:val="28"/>
        </w:rPr>
        <w:t xml:space="preserve">    </w:t>
      </w:r>
      <w:r w:rsidRPr="00D1021C">
        <w:rPr>
          <w:sz w:val="28"/>
          <w:szCs w:val="28"/>
        </w:rPr>
        <w:t>где: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52 - количество недель в календарном году;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34 - количество недель в учебном году;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C0003D">
        <w:rPr>
          <w:b/>
          <w:bCs/>
          <w:i/>
          <w:iCs/>
          <w:sz w:val="28"/>
          <w:szCs w:val="28"/>
        </w:rPr>
        <w:t>ФОТаз</w:t>
      </w:r>
      <w:proofErr w:type="spellEnd"/>
      <w:r w:rsidRPr="00D1021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фонд</w:t>
      </w:r>
      <w:r w:rsidRPr="00D1021C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за аудиторную занятость</w:t>
      </w:r>
      <w:r w:rsidRPr="00D1021C">
        <w:rPr>
          <w:sz w:val="28"/>
          <w:szCs w:val="28"/>
        </w:rPr>
        <w:t>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C0003D">
        <w:rPr>
          <w:b/>
          <w:bCs/>
          <w:i/>
          <w:iCs/>
          <w:sz w:val="28"/>
          <w:szCs w:val="28"/>
        </w:rPr>
        <w:t>К</w:t>
      </w:r>
      <w:r w:rsidRPr="00C0003D">
        <w:rPr>
          <w:b/>
          <w:bCs/>
          <w:i/>
          <w:iCs/>
          <w:sz w:val="28"/>
          <w:szCs w:val="28"/>
          <w:vertAlign w:val="subscript"/>
        </w:rPr>
        <w:t>пр.ср</w:t>
      </w:r>
      <w:proofErr w:type="spellEnd"/>
      <w:r w:rsidRPr="00C0003D">
        <w:rPr>
          <w:b/>
          <w:bCs/>
          <w:sz w:val="28"/>
          <w:szCs w:val="28"/>
          <w:vertAlign w:val="subscript"/>
        </w:rPr>
        <w:t>.</w:t>
      </w:r>
      <w:r w:rsidRPr="00D1021C">
        <w:rPr>
          <w:sz w:val="28"/>
          <w:szCs w:val="28"/>
        </w:rPr>
        <w:t xml:space="preserve"> – средний коэффициент, учитывающий особенности обучения предметам (1,1);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C0003D">
        <w:rPr>
          <w:b/>
          <w:bCs/>
          <w:i/>
          <w:iCs/>
          <w:sz w:val="28"/>
          <w:szCs w:val="28"/>
        </w:rPr>
        <w:t>К</w:t>
      </w:r>
      <w:r w:rsidRPr="00C0003D">
        <w:rPr>
          <w:b/>
          <w:bCs/>
          <w:i/>
          <w:iCs/>
          <w:sz w:val="28"/>
          <w:szCs w:val="28"/>
          <w:vertAlign w:val="subscript"/>
        </w:rPr>
        <w:t>кв.ср</w:t>
      </w:r>
      <w:proofErr w:type="spellEnd"/>
      <w:r w:rsidRPr="00C0003D">
        <w:rPr>
          <w:b/>
          <w:bCs/>
          <w:i/>
          <w:iCs/>
          <w:sz w:val="28"/>
          <w:szCs w:val="28"/>
          <w:vertAlign w:val="subscript"/>
        </w:rPr>
        <w:t>.</w:t>
      </w:r>
      <w:r w:rsidRPr="00D1021C">
        <w:rPr>
          <w:sz w:val="28"/>
          <w:szCs w:val="28"/>
          <w:vertAlign w:val="subscript"/>
        </w:rPr>
        <w:t xml:space="preserve"> </w:t>
      </w:r>
      <w:r w:rsidRPr="00D1021C">
        <w:rPr>
          <w:sz w:val="28"/>
          <w:szCs w:val="28"/>
        </w:rPr>
        <w:t xml:space="preserve">– </w:t>
      </w:r>
      <w:r w:rsidRPr="00D1021C">
        <w:rPr>
          <w:sz w:val="28"/>
          <w:szCs w:val="28"/>
        </w:rPr>
        <w:t>средний коэффициент, учитывающий квалификацию педагогического работника, осуществляющего образовательный процесс (1,15);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i/>
          <w:iCs/>
          <w:sz w:val="28"/>
          <w:szCs w:val="28"/>
        </w:rPr>
        <w:t>а</w:t>
      </w:r>
      <w:proofErr w:type="gramStart"/>
      <w:r w:rsidRPr="00D1021C">
        <w:rPr>
          <w:i/>
          <w:iCs/>
          <w:sz w:val="28"/>
          <w:szCs w:val="28"/>
          <w:vertAlign w:val="subscript"/>
        </w:rPr>
        <w:t>1</w:t>
      </w:r>
      <w:proofErr w:type="gramEnd"/>
      <w:r w:rsidRPr="00D1021C">
        <w:rPr>
          <w:sz w:val="28"/>
          <w:szCs w:val="28"/>
          <w:vertAlign w:val="subscript"/>
        </w:rPr>
        <w:t xml:space="preserve"> </w:t>
      </w:r>
      <w:r w:rsidRPr="00D1021C">
        <w:rPr>
          <w:sz w:val="28"/>
          <w:szCs w:val="28"/>
        </w:rPr>
        <w:t>- количество обучающихся в первых классах;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i/>
          <w:iCs/>
          <w:sz w:val="28"/>
          <w:szCs w:val="28"/>
        </w:rPr>
        <w:t>а</w:t>
      </w:r>
      <w:proofErr w:type="gramStart"/>
      <w:r w:rsidRPr="00D1021C">
        <w:rPr>
          <w:i/>
          <w:iCs/>
          <w:sz w:val="28"/>
          <w:szCs w:val="28"/>
          <w:vertAlign w:val="subscript"/>
        </w:rPr>
        <w:t>2</w:t>
      </w:r>
      <w:proofErr w:type="gramEnd"/>
      <w:r w:rsidRPr="00D1021C">
        <w:rPr>
          <w:sz w:val="28"/>
          <w:szCs w:val="28"/>
        </w:rPr>
        <w:t xml:space="preserve"> - количество обучающихся во вторых классах; 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1021C">
        <w:rPr>
          <w:i/>
          <w:iCs/>
          <w:sz w:val="28"/>
          <w:szCs w:val="28"/>
        </w:rPr>
        <w:t>а</w:t>
      </w:r>
      <w:r w:rsidRPr="00D1021C">
        <w:rPr>
          <w:i/>
          <w:iCs/>
          <w:sz w:val="28"/>
          <w:szCs w:val="28"/>
          <w:vertAlign w:val="subscript"/>
        </w:rPr>
        <w:t>З</w:t>
      </w:r>
      <w:proofErr w:type="spellEnd"/>
      <w:r w:rsidRPr="00D1021C">
        <w:rPr>
          <w:sz w:val="28"/>
          <w:szCs w:val="28"/>
        </w:rPr>
        <w:t xml:space="preserve"> - количество обучающихся в третьих классах;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….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1021C">
        <w:rPr>
          <w:i/>
          <w:iCs/>
          <w:sz w:val="28"/>
          <w:szCs w:val="28"/>
          <w:lang w:val="en-US"/>
        </w:rPr>
        <w:t>a</w:t>
      </w:r>
      <w:r w:rsidRPr="00D1021C">
        <w:rPr>
          <w:i/>
          <w:iCs/>
          <w:sz w:val="28"/>
          <w:szCs w:val="28"/>
          <w:vertAlign w:val="subscript"/>
        </w:rPr>
        <w:t>11</w:t>
      </w:r>
      <w:r w:rsidRPr="00D1021C">
        <w:rPr>
          <w:sz w:val="28"/>
          <w:szCs w:val="28"/>
        </w:rPr>
        <w:t>-</w:t>
      </w:r>
      <w:proofErr w:type="gramEnd"/>
      <w:r w:rsidRPr="00D1021C">
        <w:rPr>
          <w:sz w:val="28"/>
          <w:szCs w:val="28"/>
        </w:rPr>
        <w:t xml:space="preserve"> количество обучающихся в одиннадцатых классах;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i/>
          <w:iCs/>
          <w:sz w:val="28"/>
          <w:szCs w:val="28"/>
        </w:rPr>
        <w:t>в</w:t>
      </w:r>
      <w:proofErr w:type="gramStart"/>
      <w:r w:rsidRPr="00D1021C">
        <w:rPr>
          <w:i/>
          <w:iCs/>
          <w:sz w:val="28"/>
          <w:szCs w:val="28"/>
          <w:vertAlign w:val="subscript"/>
        </w:rPr>
        <w:t>1</w:t>
      </w:r>
      <w:proofErr w:type="gramEnd"/>
      <w:r w:rsidRPr="00D1021C">
        <w:rPr>
          <w:sz w:val="28"/>
          <w:szCs w:val="28"/>
        </w:rPr>
        <w:t xml:space="preserve"> - годовое количество часов по  учебному плану с учетом деления на группы и объединения по вертикали и горизонтали в первом классе;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i/>
          <w:iCs/>
          <w:sz w:val="28"/>
          <w:szCs w:val="28"/>
        </w:rPr>
        <w:lastRenderedPageBreak/>
        <w:t>в</w:t>
      </w:r>
      <w:proofErr w:type="gramStart"/>
      <w:r w:rsidRPr="00D1021C">
        <w:rPr>
          <w:i/>
          <w:iCs/>
          <w:sz w:val="28"/>
          <w:szCs w:val="28"/>
          <w:vertAlign w:val="subscript"/>
        </w:rPr>
        <w:t>2</w:t>
      </w:r>
      <w:proofErr w:type="gramEnd"/>
      <w:r w:rsidRPr="00D1021C">
        <w:rPr>
          <w:sz w:val="28"/>
          <w:szCs w:val="28"/>
        </w:rPr>
        <w:t xml:space="preserve"> - годовое количеств</w:t>
      </w:r>
      <w:r w:rsidRPr="00D1021C">
        <w:rPr>
          <w:sz w:val="28"/>
          <w:szCs w:val="28"/>
        </w:rPr>
        <w:t>о часов по учебному плану с учетом деления на группы и объединения по вертикали и горизонтали во втором классе;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1021C">
        <w:rPr>
          <w:i/>
          <w:iCs/>
          <w:sz w:val="28"/>
          <w:szCs w:val="28"/>
        </w:rPr>
        <w:t>в</w:t>
      </w:r>
      <w:r w:rsidRPr="00D1021C">
        <w:rPr>
          <w:i/>
          <w:iCs/>
          <w:sz w:val="28"/>
          <w:szCs w:val="28"/>
          <w:vertAlign w:val="subscript"/>
        </w:rPr>
        <w:t>З</w:t>
      </w:r>
      <w:proofErr w:type="spellEnd"/>
      <w:r w:rsidRPr="00D1021C">
        <w:rPr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третьем классе;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1021C">
        <w:rPr>
          <w:i/>
          <w:iCs/>
          <w:sz w:val="28"/>
          <w:szCs w:val="28"/>
        </w:rPr>
        <w:t>в</w:t>
      </w:r>
      <w:r w:rsidRPr="00D1021C">
        <w:rPr>
          <w:i/>
          <w:iCs/>
          <w:sz w:val="28"/>
          <w:szCs w:val="28"/>
          <w:vertAlign w:val="subscript"/>
        </w:rPr>
        <w:t>11</w:t>
      </w:r>
      <w:r w:rsidRPr="00D1021C">
        <w:rPr>
          <w:sz w:val="28"/>
          <w:szCs w:val="28"/>
        </w:rPr>
        <w:t xml:space="preserve"> - годо</w:t>
      </w:r>
      <w:r w:rsidRPr="00D1021C">
        <w:rPr>
          <w:sz w:val="28"/>
          <w:szCs w:val="28"/>
        </w:rPr>
        <w:t>вое количество часов по учебному плану с учетом деления на группы и объединения по вертикали и горизонтали в одиннадцатом классе;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0003D">
        <w:rPr>
          <w:b/>
          <w:bCs/>
          <w:sz w:val="28"/>
          <w:szCs w:val="28"/>
        </w:rPr>
        <w:t>Н</w:t>
      </w:r>
      <w:r w:rsidRPr="00D1021C">
        <w:rPr>
          <w:sz w:val="28"/>
          <w:szCs w:val="28"/>
        </w:rPr>
        <w:t xml:space="preserve"> - количество учащихся по предмету в каждом классе;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C0003D">
        <w:rPr>
          <w:b/>
          <w:bCs/>
          <w:sz w:val="28"/>
          <w:szCs w:val="28"/>
        </w:rPr>
        <w:t>Уп</w:t>
      </w:r>
      <w:proofErr w:type="spellEnd"/>
      <w:r w:rsidRPr="00C0003D">
        <w:rPr>
          <w:b/>
          <w:bCs/>
          <w:sz w:val="28"/>
          <w:szCs w:val="28"/>
        </w:rPr>
        <w:t xml:space="preserve"> </w:t>
      </w:r>
      <w:r w:rsidRPr="00D1021C">
        <w:rPr>
          <w:sz w:val="28"/>
          <w:szCs w:val="28"/>
        </w:rPr>
        <w:t xml:space="preserve">- количество часов обучения предмету согласно учебному плану за месяц </w:t>
      </w:r>
      <w:r w:rsidRPr="00D1021C">
        <w:rPr>
          <w:sz w:val="28"/>
          <w:szCs w:val="28"/>
        </w:rPr>
        <w:t>в каждом классе;</w:t>
      </w:r>
    </w:p>
    <w:p w:rsidR="005E4C36" w:rsidRDefault="00435CE5" w:rsidP="005E4C36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C0003D">
        <w:rPr>
          <w:b/>
          <w:bCs/>
          <w:sz w:val="28"/>
          <w:szCs w:val="28"/>
        </w:rPr>
        <w:t>Кпр</w:t>
      </w:r>
      <w:proofErr w:type="spellEnd"/>
      <w:r w:rsidRPr="00D1021C">
        <w:rPr>
          <w:sz w:val="28"/>
          <w:szCs w:val="28"/>
        </w:rPr>
        <w:t xml:space="preserve"> - повышающий коэффициент, учитывающий особенн</w:t>
      </w:r>
      <w:r>
        <w:rPr>
          <w:sz w:val="28"/>
          <w:szCs w:val="28"/>
        </w:rPr>
        <w:t>ости обучения предметам (таблицы 2,</w:t>
      </w:r>
      <w:r w:rsidRPr="00D1021C">
        <w:rPr>
          <w:sz w:val="28"/>
          <w:szCs w:val="28"/>
        </w:rPr>
        <w:t xml:space="preserve"> 3)</w:t>
      </w:r>
    </w:p>
    <w:p w:rsidR="005E4C36" w:rsidRDefault="00435CE5" w:rsidP="005E4C36">
      <w:pPr>
        <w:spacing w:line="360" w:lineRule="auto"/>
        <w:ind w:firstLine="539"/>
        <w:jc w:val="both"/>
        <w:rPr>
          <w:sz w:val="28"/>
          <w:szCs w:val="28"/>
        </w:rPr>
      </w:pPr>
    </w:p>
    <w:p w:rsidR="005E4C36" w:rsidRPr="003F597F" w:rsidRDefault="00435CE5" w:rsidP="005E4C36">
      <w:pPr>
        <w:spacing w:line="360" w:lineRule="auto"/>
        <w:ind w:firstLine="708"/>
        <w:jc w:val="right"/>
        <w:rPr>
          <w:sz w:val="28"/>
          <w:szCs w:val="28"/>
        </w:rPr>
      </w:pPr>
      <w:r w:rsidRPr="003F597F">
        <w:rPr>
          <w:sz w:val="28"/>
          <w:szCs w:val="28"/>
        </w:rPr>
        <w:t>Таблица 2.</w:t>
      </w:r>
    </w:p>
    <w:tbl>
      <w:tblPr>
        <w:tblW w:w="97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804"/>
        <w:gridCol w:w="2410"/>
      </w:tblGrid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баллов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коэффициента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>Если сумма баллов особенности предмета больше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 xml:space="preserve">Если сумма баллов особенности </w:t>
            </w:r>
            <w:r w:rsidRPr="00D43EFC">
              <w:t>предмета не больше 3, но больше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  <w:r>
              <w:t>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>Если сумма баллов особенности предмета не больше 2, но больше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1,05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>Если сумма баллов особенности предмета не больше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  <w:r>
              <w:t>,00</w:t>
            </w:r>
          </w:p>
        </w:tc>
      </w:tr>
    </w:tbl>
    <w:p w:rsidR="005E4C36" w:rsidRPr="00D43EFC" w:rsidRDefault="00435CE5" w:rsidP="005E4C36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F597F">
        <w:rPr>
          <w:b/>
          <w:bCs/>
          <w:sz w:val="28"/>
          <w:szCs w:val="28"/>
        </w:rPr>
        <w:t>Кпр</w:t>
      </w:r>
      <w:proofErr w:type="spellEnd"/>
      <w:r w:rsidRPr="003F597F">
        <w:rPr>
          <w:sz w:val="28"/>
          <w:szCs w:val="28"/>
        </w:rPr>
        <w:t xml:space="preserve"> вычисляется исходя из суммы баллов особенности предмета (Таблица 3).</w:t>
      </w:r>
      <w:r>
        <w:rPr>
          <w:sz w:val="28"/>
          <w:szCs w:val="28"/>
        </w:rPr>
        <w:t xml:space="preserve"> </w:t>
      </w:r>
    </w:p>
    <w:p w:rsidR="005E4C36" w:rsidRDefault="00435CE5" w:rsidP="005E4C36">
      <w:pPr>
        <w:spacing w:line="360" w:lineRule="auto"/>
        <w:ind w:firstLine="539"/>
        <w:jc w:val="both"/>
        <w:rPr>
          <w:sz w:val="28"/>
          <w:szCs w:val="28"/>
        </w:rPr>
      </w:pPr>
    </w:p>
    <w:p w:rsidR="005E4C36" w:rsidRDefault="00435CE5" w:rsidP="005E4C36">
      <w:pPr>
        <w:spacing w:line="360" w:lineRule="auto"/>
        <w:ind w:firstLine="539"/>
        <w:jc w:val="both"/>
        <w:rPr>
          <w:sz w:val="28"/>
          <w:szCs w:val="28"/>
        </w:rPr>
      </w:pPr>
    </w:p>
    <w:p w:rsidR="005E4C36" w:rsidRPr="003F597F" w:rsidRDefault="00435CE5" w:rsidP="005E4C36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E4C36" w:rsidRPr="003F597F" w:rsidRDefault="00435CE5" w:rsidP="005E4C36">
      <w:pPr>
        <w:jc w:val="right"/>
        <w:rPr>
          <w:sz w:val="28"/>
          <w:szCs w:val="28"/>
        </w:rPr>
      </w:pPr>
      <w:r w:rsidRPr="003F597F">
        <w:rPr>
          <w:sz w:val="28"/>
          <w:szCs w:val="28"/>
        </w:rPr>
        <w:t>Таблица 3.</w:t>
      </w:r>
    </w:p>
    <w:p w:rsidR="005E4C36" w:rsidRPr="003F597F" w:rsidRDefault="00435CE5" w:rsidP="005E4C36">
      <w:pPr>
        <w:shd w:val="clear" w:color="auto" w:fill="FFFFFF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3F597F">
        <w:rPr>
          <w:b/>
          <w:bCs/>
          <w:sz w:val="28"/>
          <w:szCs w:val="28"/>
        </w:rPr>
        <w:t>Расчёт коэффициента за особенность предмета (</w:t>
      </w:r>
      <w:proofErr w:type="spellStart"/>
      <w:r w:rsidRPr="003F597F">
        <w:rPr>
          <w:b/>
          <w:bCs/>
          <w:sz w:val="28"/>
          <w:szCs w:val="28"/>
        </w:rPr>
        <w:t>Кпр</w:t>
      </w:r>
      <w:proofErr w:type="spellEnd"/>
      <w:r w:rsidRPr="003F597F">
        <w:rPr>
          <w:b/>
          <w:bCs/>
          <w:sz w:val="28"/>
          <w:szCs w:val="28"/>
        </w:rPr>
        <w:t>)</w:t>
      </w:r>
    </w:p>
    <w:p w:rsidR="005E4C36" w:rsidRPr="00D43EFC" w:rsidRDefault="00435CE5" w:rsidP="005E4C36">
      <w:pPr>
        <w:shd w:val="clear" w:color="auto" w:fill="FFFFFF"/>
        <w:autoSpaceDN w:val="0"/>
        <w:adjustRightInd w:val="0"/>
        <w:ind w:firstLine="567"/>
        <w:jc w:val="center"/>
      </w:pPr>
    </w:p>
    <w:tbl>
      <w:tblPr>
        <w:tblW w:w="9782" w:type="dxa"/>
        <w:tblCellMar>
          <w:left w:w="10" w:type="dxa"/>
          <w:right w:w="10" w:type="dxa"/>
        </w:tblCellMar>
        <w:tblLook w:val="0000"/>
      </w:tblPr>
      <w:tblGrid>
        <w:gridCol w:w="531"/>
        <w:gridCol w:w="3969"/>
        <w:gridCol w:w="727"/>
        <w:gridCol w:w="691"/>
        <w:gridCol w:w="567"/>
        <w:gridCol w:w="567"/>
        <w:gridCol w:w="543"/>
        <w:gridCol w:w="628"/>
        <w:gridCol w:w="708"/>
        <w:gridCol w:w="851"/>
      </w:tblGrid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4C36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E4C36" w:rsidRDefault="00435CE5" w:rsidP="00106016">
            <w:pPr>
              <w:jc w:val="center"/>
              <w:rPr>
                <w:b/>
                <w:bCs/>
              </w:rPr>
            </w:pPr>
          </w:p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 w:rsidRPr="00E1533F">
              <w:rPr>
                <w:b/>
                <w:bCs/>
              </w:rPr>
              <w:t>Предметы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 w:rsidRPr="00E1533F">
              <w:rPr>
                <w:b/>
                <w:bCs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extDirection w:val="btLr"/>
          </w:tcPr>
          <w:p w:rsidR="005E4C36" w:rsidRPr="00E1533F" w:rsidRDefault="00435CE5" w:rsidP="00106016">
            <w:pPr>
              <w:rPr>
                <w:b/>
                <w:bCs/>
              </w:rPr>
            </w:pPr>
            <w:r w:rsidRPr="00E1533F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E1533F" w:rsidRDefault="00435CE5" w:rsidP="001060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Значение </w:t>
            </w:r>
            <w:proofErr w:type="spellStart"/>
            <w:r w:rsidRPr="00E1533F">
              <w:rPr>
                <w:b/>
                <w:bCs/>
              </w:rPr>
              <w:t>Кпр</w:t>
            </w:r>
            <w:proofErr w:type="spellEnd"/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E1533F" w:rsidRDefault="00435CE5" w:rsidP="00106016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E1533F" w:rsidRDefault="00435CE5" w:rsidP="00106016">
            <w:pPr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E1533F" w:rsidRDefault="00435CE5" w:rsidP="00106016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ГИА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E1533F" w:rsidRDefault="00435CE5" w:rsidP="00106016">
            <w:pPr>
              <w:rPr>
                <w:b/>
                <w:bCs/>
              </w:rPr>
            </w:pPr>
            <w:r w:rsidRPr="00E1533F">
              <w:rPr>
                <w:b/>
                <w:bCs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E1533F" w:rsidRDefault="00435CE5" w:rsidP="00106016">
            <w:pPr>
              <w:rPr>
                <w:b/>
                <w:bCs/>
              </w:rPr>
            </w:pPr>
            <w:r w:rsidRPr="00E1533F">
              <w:rPr>
                <w:b/>
                <w:bCs/>
              </w:rPr>
              <w:t>Лабораторные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E1533F" w:rsidRDefault="00435CE5" w:rsidP="00106016">
            <w:pPr>
              <w:ind w:left="113"/>
              <w:rPr>
                <w:b/>
                <w:bCs/>
              </w:rPr>
            </w:pPr>
            <w:r w:rsidRPr="00E1533F">
              <w:rPr>
                <w:b/>
                <w:bCs/>
              </w:rPr>
              <w:t>Условия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E1533F" w:rsidRDefault="00435CE5" w:rsidP="00106016">
            <w:pPr>
              <w:ind w:left="113"/>
              <w:rPr>
                <w:b/>
                <w:bCs/>
              </w:rPr>
            </w:pPr>
            <w:r w:rsidRPr="00E1533F">
              <w:rPr>
                <w:b/>
                <w:bCs/>
              </w:rPr>
              <w:t>Тетради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</w:tcPr>
          <w:p w:rsidR="005E4C36" w:rsidRPr="00E1533F" w:rsidRDefault="00435CE5" w:rsidP="00106016">
            <w:pPr>
              <w:rPr>
                <w:b/>
                <w:bCs/>
              </w:rPr>
            </w:pPr>
            <w:r w:rsidRPr="00E1533F">
              <w:rPr>
                <w:b/>
                <w:bCs/>
              </w:rPr>
              <w:t>ТБ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</w:tcPr>
          <w:p w:rsidR="005E4C36" w:rsidRPr="00D43EFC" w:rsidRDefault="00435CE5" w:rsidP="00106016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E4C36" w:rsidRPr="00D43EFC" w:rsidRDefault="00435CE5" w:rsidP="00106016"/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Начальная школа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 xml:space="preserve">Русский язык,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Литература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Иностранный язык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Математика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056160" w:rsidRDefault="00435CE5" w:rsidP="00106016">
            <w:pPr>
              <w:rPr>
                <w:lang w:val="en-US"/>
              </w:rPr>
            </w:pPr>
            <w:r w:rsidRPr="00D43EFC">
              <w:t>История, обществознание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География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Физика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  <w:r w:rsidRPr="00D43EFC"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Химия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  <w:r w:rsidRPr="00D43EF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 xml:space="preserve">Биология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Информатика и ИКТ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F07A9F" w:rsidRDefault="00435CE5" w:rsidP="00106016">
            <w:pPr>
              <w:jc w:val="center"/>
            </w:pPr>
            <w:r w:rsidRPr="00F07A9F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  <w:r w:rsidRPr="00D43EF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056160" w:rsidRDefault="00435CE5" w:rsidP="00106016">
            <w:pPr>
              <w:rPr>
                <w:lang w:val="en-US"/>
              </w:rPr>
            </w:pPr>
            <w:r w:rsidRPr="00D43EFC">
              <w:t>Изобраз</w:t>
            </w:r>
            <w:r>
              <w:t>ительное искусство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BF37EB" w:rsidRDefault="00435CE5" w:rsidP="00106016">
            <w:pPr>
              <w:jc w:val="center"/>
              <w:rPr>
                <w:highlight w:val="gree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056160" w:rsidRDefault="00435CE5" w:rsidP="00106016">
            <w:pPr>
              <w:rPr>
                <w:lang w:val="en-US"/>
              </w:rPr>
            </w:pPr>
            <w:r>
              <w:t>Технология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  <w:r w:rsidRPr="00D43EF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1,05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Физическая культура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  <w:r w:rsidRPr="00D43EF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1,05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Музыка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C36" w:rsidRPr="00D43EFC" w:rsidRDefault="00435CE5" w:rsidP="00106016">
            <w: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r w:rsidRPr="00D43EFC">
              <w:t>ОБЖ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 w:rsidRPr="00D43EFC"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C36" w:rsidRPr="00D43EFC" w:rsidRDefault="00435CE5" w:rsidP="00106016">
            <w: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r>
              <w:t>Культура общения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>
              <w:t>1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D43EFC" w:rsidRDefault="00435CE5" w:rsidP="00106016">
            <w: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C36" w:rsidRPr="00056160" w:rsidRDefault="00435CE5" w:rsidP="00106016">
            <w:r>
              <w:t xml:space="preserve">Элективный </w:t>
            </w:r>
            <w:r>
              <w:t>курс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45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firstLine="18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ind w:hanging="9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4C36" w:rsidRPr="00D43EFC" w:rsidRDefault="00435CE5" w:rsidP="00106016">
            <w:pPr>
              <w:jc w:val="center"/>
            </w:pPr>
            <w:r>
              <w:t>1</w:t>
            </w:r>
          </w:p>
        </w:tc>
      </w:tr>
    </w:tbl>
    <w:p w:rsidR="005E4C36" w:rsidRPr="00D43EFC" w:rsidRDefault="00435CE5" w:rsidP="005E4C36">
      <w:pPr>
        <w:shd w:val="clear" w:color="auto" w:fill="FFFFFF"/>
        <w:autoSpaceDN w:val="0"/>
        <w:adjustRightInd w:val="0"/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 xml:space="preserve">где показатели особенности предметов </w:t>
      </w:r>
      <w:r>
        <w:rPr>
          <w:sz w:val="28"/>
          <w:szCs w:val="28"/>
        </w:rPr>
        <w:t>могут иметь</w:t>
      </w:r>
      <w:r w:rsidRPr="003F597F">
        <w:rPr>
          <w:sz w:val="28"/>
          <w:szCs w:val="28"/>
        </w:rPr>
        <w:t xml:space="preserve"> следующие значения: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ГИА</w:t>
      </w:r>
      <w:r>
        <w:rPr>
          <w:sz w:val="28"/>
          <w:szCs w:val="28"/>
        </w:rPr>
        <w:t xml:space="preserve"> - участие предмета в ГИА</w:t>
      </w:r>
      <w:r w:rsidRPr="003F597F">
        <w:rPr>
          <w:sz w:val="28"/>
          <w:szCs w:val="28"/>
        </w:rPr>
        <w:t xml:space="preserve"> (2 - </w:t>
      </w:r>
      <w:proofErr w:type="gramStart"/>
      <w:r w:rsidRPr="003F597F">
        <w:rPr>
          <w:sz w:val="28"/>
          <w:szCs w:val="28"/>
        </w:rPr>
        <w:t>обязательный</w:t>
      </w:r>
      <w:proofErr w:type="gramEnd"/>
      <w:r w:rsidRPr="003F597F">
        <w:rPr>
          <w:sz w:val="28"/>
          <w:szCs w:val="28"/>
        </w:rPr>
        <w:t>, 1 - по выбору, 0 - нет)</w:t>
      </w:r>
      <w:r>
        <w:rPr>
          <w:sz w:val="28"/>
          <w:szCs w:val="28"/>
        </w:rPr>
        <w:t>;</w:t>
      </w:r>
    </w:p>
    <w:p w:rsidR="005E4C36" w:rsidRDefault="00435CE5" w:rsidP="005E4C36">
      <w:pPr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3F597F">
        <w:rPr>
          <w:b/>
          <w:bCs/>
          <w:spacing w:val="-4"/>
          <w:sz w:val="28"/>
          <w:szCs w:val="28"/>
        </w:rPr>
        <w:t>Подготовка</w:t>
      </w:r>
      <w:r w:rsidRPr="003F597F">
        <w:rPr>
          <w:spacing w:val="-4"/>
          <w:sz w:val="28"/>
          <w:szCs w:val="28"/>
        </w:rPr>
        <w:t xml:space="preserve"> - сложность подготовки к занятиям (большая информативная емкость предмета, обновление содержания, большое количество источников, изготовление дидактических и инструктивно-методических материалов) (1;0,5);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F597F">
        <w:rPr>
          <w:b/>
          <w:bCs/>
          <w:sz w:val="28"/>
          <w:szCs w:val="28"/>
        </w:rPr>
        <w:t>Лабораторные</w:t>
      </w:r>
      <w:r w:rsidRPr="003F597F">
        <w:rPr>
          <w:sz w:val="28"/>
          <w:szCs w:val="28"/>
        </w:rPr>
        <w:t xml:space="preserve"> - требуется подготовка лабораторного и демонстрационного оборудования (1;0);</w:t>
      </w:r>
      <w:proofErr w:type="gramEnd"/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b/>
          <w:bCs/>
          <w:sz w:val="28"/>
          <w:szCs w:val="28"/>
        </w:rPr>
        <w:t>Условия</w:t>
      </w:r>
      <w:r w:rsidRPr="003F597F">
        <w:rPr>
          <w:sz w:val="28"/>
          <w:szCs w:val="28"/>
        </w:rPr>
        <w:t xml:space="preserve"> - неблагоприятные условия труда педагога (химия, информатика (1;0));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b/>
          <w:bCs/>
          <w:sz w:val="28"/>
          <w:szCs w:val="28"/>
        </w:rPr>
        <w:t>Тетради</w:t>
      </w:r>
      <w:r w:rsidRPr="003F597F">
        <w:rPr>
          <w:sz w:val="28"/>
          <w:szCs w:val="28"/>
        </w:rPr>
        <w:t xml:space="preserve"> - проверка тетрадей (2- проверка высокой трудоемкости, 1 - проверка средней трудоемкости, 0 -</w:t>
      </w:r>
      <w:r w:rsidRPr="003F597F">
        <w:rPr>
          <w:sz w:val="28"/>
          <w:szCs w:val="28"/>
        </w:rPr>
        <w:t xml:space="preserve"> не требуется);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b/>
          <w:bCs/>
          <w:sz w:val="28"/>
          <w:szCs w:val="28"/>
        </w:rPr>
        <w:t>ТБ</w:t>
      </w:r>
      <w:r w:rsidRPr="003F597F">
        <w:rPr>
          <w:sz w:val="28"/>
          <w:szCs w:val="28"/>
        </w:rPr>
        <w:t xml:space="preserve"> - особые требования по охране труда и здоровья обучающихся (1;0).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>С учетом специфики основной образовательной программы общеобразовательной организации в расчёт коэффициента особенности предмета могут быть введены как другие учебные пред</w:t>
      </w:r>
      <w:r w:rsidRPr="003F597F">
        <w:rPr>
          <w:sz w:val="28"/>
          <w:szCs w:val="28"/>
        </w:rPr>
        <w:t xml:space="preserve">меты (курсы, учебные модули), так и дополнительные показатели (проведение учителем консультаций, дополнительных занятий с обучающимися, реализация проектов  и </w:t>
      </w:r>
      <w:proofErr w:type="spellStart"/>
      <w:proofErr w:type="gramStart"/>
      <w:r w:rsidRPr="003F597F">
        <w:rPr>
          <w:sz w:val="28"/>
          <w:szCs w:val="28"/>
        </w:rPr>
        <w:t>др</w:t>
      </w:r>
      <w:proofErr w:type="spellEnd"/>
      <w:proofErr w:type="gramEnd"/>
      <w:r w:rsidRPr="003F597F">
        <w:rPr>
          <w:sz w:val="28"/>
          <w:szCs w:val="28"/>
        </w:rPr>
        <w:t>).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3F597F">
        <w:rPr>
          <w:sz w:val="28"/>
          <w:szCs w:val="28"/>
        </w:rPr>
        <w:t>Числовые значения показателей особенностей предметов в общеобразовательной организации устан</w:t>
      </w:r>
      <w:r w:rsidRPr="003F597F">
        <w:rPr>
          <w:sz w:val="28"/>
          <w:szCs w:val="28"/>
        </w:rPr>
        <w:t>авливают</w:t>
      </w:r>
      <w:r>
        <w:rPr>
          <w:sz w:val="28"/>
          <w:szCs w:val="28"/>
        </w:rPr>
        <w:t xml:space="preserve">ся самостоятельно </w:t>
      </w:r>
      <w:r>
        <w:rPr>
          <w:sz w:val="28"/>
          <w:szCs w:val="28"/>
        </w:rPr>
        <w:lastRenderedPageBreak/>
        <w:t>руководителем</w:t>
      </w:r>
      <w:r w:rsidRPr="003F597F">
        <w:rPr>
          <w:sz w:val="28"/>
          <w:szCs w:val="28"/>
        </w:rPr>
        <w:t xml:space="preserve"> с учетом мнения профсоюзного комитета или другого представительного органа  общеобразовательной организации, наделенного соответствующими полномочиями.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4C36" w:rsidRPr="003F597F" w:rsidRDefault="00435CE5" w:rsidP="005E4C36">
      <w:pPr>
        <w:spacing w:line="360" w:lineRule="auto"/>
        <w:ind w:firstLine="708"/>
        <w:jc w:val="right"/>
        <w:rPr>
          <w:sz w:val="28"/>
          <w:szCs w:val="28"/>
        </w:rPr>
      </w:pPr>
      <w:r w:rsidRPr="003F597F">
        <w:rPr>
          <w:sz w:val="28"/>
          <w:szCs w:val="28"/>
        </w:rPr>
        <w:t>Таблица 2.</w:t>
      </w:r>
    </w:p>
    <w:tbl>
      <w:tblPr>
        <w:tblW w:w="97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804"/>
        <w:gridCol w:w="2410"/>
      </w:tblGrid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баллов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E1533F" w:rsidRDefault="00435CE5" w:rsidP="00106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коэффициента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 xml:space="preserve">Если </w:t>
            </w:r>
            <w:r w:rsidRPr="00D43EFC">
              <w:t>сумма баллов особенности предмета больше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>Если сумма баллов особенности предмета не больше 3, но больше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1,1</w:t>
            </w:r>
            <w:r>
              <w:t>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>Если сумма баллов особенности предмета не больше 2, но больше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1,05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43EFC" w:rsidRDefault="00435CE5" w:rsidP="00106016">
            <w:r w:rsidRPr="00D43EFC">
              <w:t>Если сумма баллов особенности предмета не больше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43EFC" w:rsidRDefault="00435CE5" w:rsidP="00106016">
            <w:pPr>
              <w:jc w:val="center"/>
            </w:pPr>
            <w:r w:rsidRPr="00D43EFC">
              <w:t>1</w:t>
            </w:r>
            <w:r>
              <w:t>,00</w:t>
            </w:r>
          </w:p>
        </w:tc>
      </w:tr>
    </w:tbl>
    <w:p w:rsidR="005E4C36" w:rsidRPr="00D43EFC" w:rsidRDefault="00435CE5" w:rsidP="005E4C36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F597F">
        <w:rPr>
          <w:b/>
          <w:bCs/>
          <w:sz w:val="28"/>
          <w:szCs w:val="28"/>
        </w:rPr>
        <w:t>Кпр</w:t>
      </w:r>
      <w:proofErr w:type="spellEnd"/>
      <w:r w:rsidRPr="003F597F">
        <w:rPr>
          <w:sz w:val="28"/>
          <w:szCs w:val="28"/>
        </w:rPr>
        <w:t xml:space="preserve"> вычисляется исходя из суммы баллов особенности предмета (Таблица 3).</w:t>
      </w:r>
      <w:r>
        <w:rPr>
          <w:sz w:val="28"/>
          <w:szCs w:val="28"/>
        </w:rPr>
        <w:t xml:space="preserve"> </w:t>
      </w:r>
    </w:p>
    <w:p w:rsidR="005E4C36" w:rsidRPr="00D1021C" w:rsidRDefault="00435CE5" w:rsidP="005E4C36">
      <w:pPr>
        <w:spacing w:line="360" w:lineRule="auto"/>
        <w:ind w:firstLine="539"/>
        <w:jc w:val="both"/>
        <w:rPr>
          <w:sz w:val="28"/>
          <w:szCs w:val="28"/>
        </w:rPr>
      </w:pP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42775">
        <w:rPr>
          <w:b/>
          <w:bCs/>
          <w:sz w:val="28"/>
          <w:szCs w:val="28"/>
        </w:rPr>
        <w:t>К</w:t>
      </w:r>
      <w:r w:rsidRPr="00542775">
        <w:rPr>
          <w:b/>
          <w:bCs/>
          <w:sz w:val="28"/>
          <w:szCs w:val="28"/>
          <w:vertAlign w:val="subscript"/>
        </w:rPr>
        <w:t>н</w:t>
      </w:r>
      <w:proofErr w:type="spellEnd"/>
      <w:r w:rsidRPr="00542775">
        <w:rPr>
          <w:sz w:val="28"/>
          <w:szCs w:val="28"/>
        </w:rPr>
        <w:t xml:space="preserve"> – коэффициент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5E4C36" w:rsidRPr="00716FC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FCC">
        <w:rPr>
          <w:b/>
          <w:bCs/>
          <w:sz w:val="28"/>
          <w:szCs w:val="28"/>
        </w:rPr>
        <w:t>К</w:t>
      </w:r>
      <w:proofErr w:type="gramEnd"/>
      <w:r w:rsidRPr="00716FCC">
        <w:rPr>
          <w:b/>
          <w:bCs/>
          <w:sz w:val="28"/>
          <w:szCs w:val="28"/>
        </w:rPr>
        <w:t xml:space="preserve"> </w:t>
      </w:r>
      <w:r w:rsidRPr="00716FCC">
        <w:rPr>
          <w:sz w:val="28"/>
          <w:szCs w:val="28"/>
        </w:rPr>
        <w:t xml:space="preserve">- индивидуальный коэффициент для общеобразовательной организации,  который рассчитывается по формуле </w:t>
      </w:r>
    </w:p>
    <w:p w:rsidR="005E4C36" w:rsidRDefault="00435CE5" w:rsidP="005E4C36">
      <w:pPr>
        <w:shd w:val="clear" w:color="auto" w:fill="FFFFFF"/>
        <w:autoSpaceDN w:val="0"/>
        <w:adjustRightInd w:val="0"/>
        <w:ind w:firstLine="851"/>
        <w:rPr>
          <w:sz w:val="28"/>
          <w:szCs w:val="28"/>
        </w:rPr>
      </w:pPr>
      <w:r w:rsidRPr="00716FCC">
        <w:rPr>
          <w:position w:val="-32"/>
          <w:sz w:val="28"/>
          <w:szCs w:val="28"/>
        </w:rPr>
        <w:object w:dxaOrig="1340" w:dyaOrig="720">
          <v:shape id="_x0000_i1031" type="#_x0000_t75" style="width:66.15pt;height:36pt" o:ole="">
            <v:imagedata r:id="rId21" o:title=""/>
          </v:shape>
          <o:OLEObject Type="Embed" ProgID="Equation.3" ShapeID="_x0000_i1031" DrawAspect="Content" ObjectID="_1448370576" r:id="rId22"/>
        </w:object>
      </w:r>
      <w:r w:rsidRPr="00716F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6FCC">
        <w:rPr>
          <w:sz w:val="28"/>
          <w:szCs w:val="28"/>
        </w:rPr>
        <w:t xml:space="preserve">где: 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proofErr w:type="spellStart"/>
      <w:r w:rsidRPr="00716FCC">
        <w:rPr>
          <w:b/>
          <w:bCs/>
          <w:i/>
          <w:iCs/>
          <w:sz w:val="28"/>
          <w:szCs w:val="28"/>
        </w:rPr>
        <w:t>ФОТ</w:t>
      </w:r>
      <w:r w:rsidRPr="00716FCC">
        <w:rPr>
          <w:b/>
          <w:bCs/>
          <w:i/>
          <w:iCs/>
          <w:sz w:val="28"/>
          <w:szCs w:val="28"/>
          <w:vertAlign w:val="subscript"/>
        </w:rPr>
        <w:t>аз</w:t>
      </w:r>
      <w:proofErr w:type="spellEnd"/>
      <w:r w:rsidRPr="00716FCC">
        <w:rPr>
          <w:sz w:val="28"/>
          <w:szCs w:val="28"/>
        </w:rPr>
        <w:t xml:space="preserve"> – фонд </w:t>
      </w:r>
      <w:r>
        <w:rPr>
          <w:sz w:val="28"/>
          <w:szCs w:val="28"/>
        </w:rPr>
        <w:t>оплаты труда за аудиторную занятость</w:t>
      </w:r>
      <w:r w:rsidRPr="00716FCC">
        <w:rPr>
          <w:sz w:val="28"/>
          <w:szCs w:val="28"/>
        </w:rPr>
        <w:t xml:space="preserve">, полученный при распределении фонда оплаты труда общеобразовательной </w:t>
      </w:r>
      <w:r w:rsidRPr="00716FCC">
        <w:rPr>
          <w:sz w:val="28"/>
          <w:szCs w:val="28"/>
        </w:rPr>
        <w:t>организации;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proofErr w:type="spellStart"/>
      <w:r w:rsidRPr="00716FCC">
        <w:rPr>
          <w:b/>
          <w:bCs/>
          <w:i/>
          <w:iCs/>
          <w:sz w:val="28"/>
          <w:szCs w:val="28"/>
        </w:rPr>
        <w:lastRenderedPageBreak/>
        <w:t>ФОТ</w:t>
      </w:r>
      <w:r w:rsidRPr="00716FCC">
        <w:rPr>
          <w:b/>
          <w:bCs/>
          <w:i/>
          <w:iCs/>
          <w:sz w:val="28"/>
          <w:szCs w:val="28"/>
          <w:vertAlign w:val="subscript"/>
        </w:rPr>
        <w:t>азф</w:t>
      </w:r>
      <w:proofErr w:type="spellEnd"/>
      <w:r w:rsidRPr="00716FCC">
        <w:rPr>
          <w:sz w:val="28"/>
          <w:szCs w:val="28"/>
        </w:rPr>
        <w:t xml:space="preserve"> – фонд </w:t>
      </w:r>
      <w:r>
        <w:rPr>
          <w:sz w:val="28"/>
          <w:szCs w:val="28"/>
        </w:rPr>
        <w:t>оплаты труда за аудиторную занятость</w:t>
      </w:r>
      <w:r w:rsidRPr="00716FCC">
        <w:rPr>
          <w:sz w:val="28"/>
          <w:szCs w:val="28"/>
        </w:rPr>
        <w:t xml:space="preserve">  фактически сложившийся при расчете заработной платы учителей.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C40D9B">
        <w:rPr>
          <w:sz w:val="28"/>
          <w:szCs w:val="28"/>
        </w:rPr>
        <w:t>Индивидуальный коэффициент (К) не может быть менее 1, в случае если при расчете значение (К)  меньше 1, то применяется (К) = 1.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С</w:t>
      </w:r>
      <w:r w:rsidRPr="00D1021C">
        <w:rPr>
          <w:sz w:val="28"/>
          <w:szCs w:val="28"/>
        </w:rPr>
        <w:t xml:space="preserve">пециальная заработная плата, учитывающая деление класса на группы и объединение </w:t>
      </w:r>
      <w:proofErr w:type="spellStart"/>
      <w:proofErr w:type="gramStart"/>
      <w:r w:rsidRPr="00D1021C">
        <w:rPr>
          <w:sz w:val="28"/>
          <w:szCs w:val="28"/>
        </w:rPr>
        <w:t>класс-комплектов</w:t>
      </w:r>
      <w:proofErr w:type="spellEnd"/>
      <w:proofErr w:type="gramEnd"/>
      <w:r w:rsidRPr="00D1021C">
        <w:rPr>
          <w:sz w:val="28"/>
          <w:szCs w:val="28"/>
        </w:rPr>
        <w:t xml:space="preserve"> определяется по формуле: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1021C">
        <w:rPr>
          <w:sz w:val="28"/>
          <w:szCs w:val="28"/>
        </w:rPr>
        <w:t>О</w:t>
      </w:r>
      <w:r w:rsidRPr="00D1021C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</w:rPr>
        <w:t>п</w:t>
      </w:r>
      <w:r w:rsidRPr="00D1021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 w:rsidRPr="00D1021C">
        <w:rPr>
          <w:sz w:val="28"/>
          <w:szCs w:val="28"/>
        </w:rPr>
        <w:t>О</w:t>
      </w:r>
      <w:r w:rsidRPr="00D1021C">
        <w:rPr>
          <w:sz w:val="28"/>
          <w:szCs w:val="28"/>
          <w:vertAlign w:val="subscript"/>
        </w:rPr>
        <w:t>ч</w:t>
      </w:r>
      <w:proofErr w:type="spellEnd"/>
      <w:r w:rsidRPr="00D1021C">
        <w:rPr>
          <w:sz w:val="28"/>
          <w:szCs w:val="28"/>
        </w:rPr>
        <w:t xml:space="preserve"> </w:t>
      </w:r>
      <w:proofErr w:type="spellStart"/>
      <w:r w:rsidRPr="00D1021C">
        <w:rPr>
          <w:sz w:val="28"/>
          <w:szCs w:val="28"/>
        </w:rPr>
        <w:t>х</w:t>
      </w:r>
      <w:proofErr w:type="spellEnd"/>
      <w:r w:rsidRPr="00D1021C">
        <w:rPr>
          <w:sz w:val="28"/>
          <w:szCs w:val="28"/>
        </w:rPr>
        <w:t xml:space="preserve"> (</w:t>
      </w:r>
      <w:proofErr w:type="spellStart"/>
      <w:r w:rsidRPr="00D1021C">
        <w:rPr>
          <w:sz w:val="28"/>
          <w:szCs w:val="28"/>
        </w:rPr>
        <w:t>Кгр</w:t>
      </w:r>
      <w:proofErr w:type="spellEnd"/>
      <w:r w:rsidRPr="00D1021C">
        <w:rPr>
          <w:sz w:val="28"/>
          <w:szCs w:val="28"/>
        </w:rPr>
        <w:t xml:space="preserve"> </w:t>
      </w:r>
      <w:proofErr w:type="spellStart"/>
      <w:r w:rsidRPr="00D1021C">
        <w:rPr>
          <w:sz w:val="28"/>
          <w:szCs w:val="28"/>
        </w:rPr>
        <w:t>х</w:t>
      </w:r>
      <w:proofErr w:type="spellEnd"/>
      <w:r w:rsidRPr="00D1021C">
        <w:rPr>
          <w:sz w:val="28"/>
          <w:szCs w:val="28"/>
        </w:rPr>
        <w:t xml:space="preserve"> </w:t>
      </w:r>
      <w:proofErr w:type="spellStart"/>
      <w:r w:rsidRPr="00D1021C">
        <w:rPr>
          <w:sz w:val="28"/>
          <w:szCs w:val="28"/>
        </w:rPr>
        <w:t>Кк</w:t>
      </w:r>
      <w:proofErr w:type="spellEnd"/>
      <w:r w:rsidRPr="00D1021C">
        <w:rPr>
          <w:sz w:val="28"/>
          <w:szCs w:val="28"/>
        </w:rPr>
        <w:t>), где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C0003D">
        <w:rPr>
          <w:b/>
          <w:bCs/>
          <w:sz w:val="28"/>
          <w:szCs w:val="28"/>
        </w:rPr>
        <w:t>Кгр</w:t>
      </w:r>
      <w:proofErr w:type="spellEnd"/>
      <w:r w:rsidRPr="00D1021C">
        <w:rPr>
          <w:sz w:val="28"/>
          <w:szCs w:val="28"/>
        </w:rPr>
        <w:t xml:space="preserve"> - коэффициент, учитывающий деление класса на группы при обучении отдельным предметам (иностранные языки, информатика, технология, физическая культура, физика, химия и др.), проведении профильных и элективных курсов, который устанавливается положениями об </w:t>
      </w:r>
      <w:r w:rsidRPr="00D1021C">
        <w:rPr>
          <w:sz w:val="28"/>
          <w:szCs w:val="28"/>
        </w:rPr>
        <w:t>оплате труда и стимулировании работников общеобразовательных учреждений в пределах до 0,75.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C0003D">
        <w:rPr>
          <w:b/>
          <w:bCs/>
          <w:sz w:val="28"/>
          <w:szCs w:val="28"/>
        </w:rPr>
        <w:t>Кк</w:t>
      </w:r>
      <w:proofErr w:type="spellEnd"/>
      <w:r w:rsidRPr="00D1021C">
        <w:rPr>
          <w:sz w:val="28"/>
          <w:szCs w:val="28"/>
        </w:rPr>
        <w:t xml:space="preserve"> - коэффициент, учитывающий число параллелей, объединяемых классов-комплектов или групп для проведения занятий (начальные классы, физическая культура, технология,</w:t>
      </w:r>
      <w:r w:rsidRPr="00D1021C">
        <w:rPr>
          <w:sz w:val="28"/>
          <w:szCs w:val="28"/>
        </w:rPr>
        <w:t xml:space="preserve"> </w:t>
      </w:r>
      <w:proofErr w:type="gramStart"/>
      <w:r w:rsidRPr="00D1021C">
        <w:rPr>
          <w:sz w:val="28"/>
          <w:szCs w:val="28"/>
        </w:rPr>
        <w:t>изо</w:t>
      </w:r>
      <w:proofErr w:type="gramEnd"/>
      <w:r w:rsidRPr="00D1021C">
        <w:rPr>
          <w:sz w:val="28"/>
          <w:szCs w:val="28"/>
        </w:rPr>
        <w:t>, музыка и т.д.)</w:t>
      </w:r>
      <w:r>
        <w:rPr>
          <w:sz w:val="28"/>
          <w:szCs w:val="28"/>
        </w:rPr>
        <w:t xml:space="preserve"> (Таблица 8)</w:t>
      </w:r>
      <w:r w:rsidRPr="00D1021C">
        <w:rPr>
          <w:sz w:val="28"/>
          <w:szCs w:val="28"/>
        </w:rPr>
        <w:t>:</w:t>
      </w:r>
    </w:p>
    <w:p w:rsidR="005E4C36" w:rsidRPr="00D1021C" w:rsidRDefault="00435CE5" w:rsidP="005E4C36">
      <w:pPr>
        <w:shd w:val="clear" w:color="auto" w:fill="FFFFFF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Pr="00D1021C">
        <w:rPr>
          <w:sz w:val="28"/>
          <w:szCs w:val="28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7380"/>
      </w:tblGrid>
      <w:tr w:rsidR="005E4C36" w:rsidRPr="00D1021C" w:rsidTr="0010601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1021C" w:rsidRDefault="00435CE5" w:rsidP="00106016">
            <w:pPr>
              <w:shd w:val="clear" w:color="auto" w:fill="FFFFFF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021C">
              <w:rPr>
                <w:sz w:val="27"/>
                <w:szCs w:val="27"/>
              </w:rPr>
              <w:t>Значение коэффициентов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C36" w:rsidRPr="00D1021C" w:rsidRDefault="00435CE5" w:rsidP="00106016">
            <w:pPr>
              <w:shd w:val="clear" w:color="auto" w:fill="FFFFFF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021C">
              <w:rPr>
                <w:sz w:val="27"/>
                <w:szCs w:val="27"/>
              </w:rPr>
              <w:t>Показатели</w:t>
            </w:r>
          </w:p>
        </w:tc>
      </w:tr>
      <w:tr w:rsidR="005E4C36" w:rsidRPr="00D1021C" w:rsidTr="0010601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1021C" w:rsidRDefault="00435CE5" w:rsidP="00106016">
            <w:pPr>
              <w:shd w:val="clear" w:color="auto" w:fill="FFFFFF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021C">
              <w:rPr>
                <w:sz w:val="27"/>
                <w:szCs w:val="27"/>
              </w:rPr>
              <w:t>0,2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1021C" w:rsidRDefault="00435CE5" w:rsidP="00106016">
            <w:pPr>
              <w:shd w:val="clear" w:color="auto" w:fill="FFFFFF"/>
              <w:autoSpaceDN w:val="0"/>
              <w:adjustRightInd w:val="0"/>
              <w:rPr>
                <w:sz w:val="27"/>
                <w:szCs w:val="27"/>
              </w:rPr>
            </w:pPr>
            <w:r w:rsidRPr="00D1021C">
              <w:rPr>
                <w:sz w:val="27"/>
                <w:szCs w:val="27"/>
              </w:rPr>
              <w:t>На уроке объединены учащиеся из 2-х параллелей</w:t>
            </w:r>
          </w:p>
        </w:tc>
      </w:tr>
      <w:tr w:rsidR="005E4C36" w:rsidRPr="009F62C7" w:rsidTr="0010601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D1021C" w:rsidRDefault="00435CE5" w:rsidP="00106016">
            <w:pPr>
              <w:shd w:val="clear" w:color="auto" w:fill="FFFFFF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021C">
              <w:rPr>
                <w:sz w:val="27"/>
                <w:szCs w:val="27"/>
              </w:rPr>
              <w:t>0,3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C36" w:rsidRPr="00E62FB4" w:rsidRDefault="00435CE5" w:rsidP="00106016">
            <w:pPr>
              <w:shd w:val="clear" w:color="auto" w:fill="FFFFFF"/>
              <w:autoSpaceDN w:val="0"/>
              <w:adjustRightInd w:val="0"/>
              <w:rPr>
                <w:sz w:val="27"/>
                <w:szCs w:val="27"/>
              </w:rPr>
            </w:pPr>
            <w:r w:rsidRPr="00D1021C">
              <w:rPr>
                <w:sz w:val="27"/>
                <w:szCs w:val="27"/>
              </w:rPr>
              <w:t xml:space="preserve">На уроке объединены учащиеся </w:t>
            </w:r>
            <w:proofErr w:type="gramStart"/>
            <w:r w:rsidRPr="00D1021C">
              <w:rPr>
                <w:sz w:val="27"/>
                <w:szCs w:val="27"/>
              </w:rPr>
              <w:t>из</w:t>
            </w:r>
            <w:proofErr w:type="gramEnd"/>
            <w:r w:rsidRPr="00D1021C">
              <w:rPr>
                <w:sz w:val="27"/>
                <w:szCs w:val="27"/>
              </w:rPr>
              <w:t xml:space="preserve"> более </w:t>
            </w:r>
            <w:proofErr w:type="gramStart"/>
            <w:r w:rsidRPr="00D1021C">
              <w:rPr>
                <w:sz w:val="27"/>
                <w:szCs w:val="27"/>
              </w:rPr>
              <w:t>чем</w:t>
            </w:r>
            <w:proofErr w:type="gramEnd"/>
            <w:r w:rsidRPr="00D1021C">
              <w:rPr>
                <w:sz w:val="27"/>
                <w:szCs w:val="27"/>
              </w:rPr>
              <w:t xml:space="preserve"> 2-х параллелей</w:t>
            </w:r>
          </w:p>
        </w:tc>
      </w:tr>
    </w:tbl>
    <w:p w:rsidR="005E4C36" w:rsidRPr="00D1021C" w:rsidRDefault="00435CE5" w:rsidP="005E4C36"/>
    <w:p w:rsidR="005E4C36" w:rsidRPr="00716FCC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rPr>
          <w:spacing w:val="-4"/>
          <w:sz w:val="28"/>
          <w:szCs w:val="28"/>
        </w:rPr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 xml:space="preserve">Методика расчета </w:t>
      </w:r>
      <w:r>
        <w:rPr>
          <w:sz w:val="28"/>
          <w:szCs w:val="28"/>
        </w:rPr>
        <w:t xml:space="preserve">оплаты за неаудиторную занятость </w:t>
      </w:r>
      <w:r w:rsidRPr="00716FCC">
        <w:rPr>
          <w:sz w:val="28"/>
          <w:szCs w:val="28"/>
        </w:rPr>
        <w:t>учителе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предлагается в следующем варианте.</w:t>
      </w:r>
    </w:p>
    <w:p w:rsidR="005E4C36" w:rsidRPr="00716FCC" w:rsidRDefault="00435CE5" w:rsidP="005E4C36">
      <w:pPr>
        <w:spacing w:line="360" w:lineRule="auto"/>
        <w:jc w:val="both"/>
        <w:rPr>
          <w:b/>
          <w:bCs/>
          <w:sz w:val="28"/>
          <w:szCs w:val="28"/>
        </w:rPr>
      </w:pPr>
    </w:p>
    <w:p w:rsidR="005E4C36" w:rsidRPr="00716FCC" w:rsidRDefault="00435CE5" w:rsidP="005E4C36">
      <w:pPr>
        <w:spacing w:line="360" w:lineRule="auto"/>
        <w:ind w:firstLine="567"/>
        <w:jc w:val="both"/>
        <w:rPr>
          <w:sz w:val="28"/>
          <w:szCs w:val="28"/>
        </w:rPr>
      </w:pPr>
      <w:r w:rsidRPr="00716FCC">
        <w:rPr>
          <w:sz w:val="28"/>
          <w:szCs w:val="28"/>
        </w:rPr>
        <w:t xml:space="preserve"> Расчет оплаты за неаудиторную занятость общеобразовательной организации от стоимости 1 </w:t>
      </w:r>
      <w:proofErr w:type="spellStart"/>
      <w:r w:rsidRPr="00716FCC">
        <w:rPr>
          <w:sz w:val="28"/>
          <w:szCs w:val="28"/>
        </w:rPr>
        <w:t>ученико-часа</w:t>
      </w:r>
      <w:proofErr w:type="spellEnd"/>
      <w:r w:rsidRPr="00716FCC">
        <w:rPr>
          <w:sz w:val="28"/>
          <w:szCs w:val="28"/>
        </w:rPr>
        <w:t xml:space="preserve"> (</w:t>
      </w:r>
      <w:proofErr w:type="spellStart"/>
      <w:r w:rsidRPr="00716FCC">
        <w:rPr>
          <w:sz w:val="28"/>
          <w:szCs w:val="28"/>
        </w:rPr>
        <w:t>Сч</w:t>
      </w:r>
      <w:proofErr w:type="spellEnd"/>
      <w:r w:rsidRPr="00716FCC">
        <w:rPr>
          <w:sz w:val="28"/>
          <w:szCs w:val="28"/>
        </w:rPr>
        <w:t xml:space="preserve">) производится в соответствии с расчетом стоимости </w:t>
      </w:r>
      <w:proofErr w:type="spellStart"/>
      <w:r w:rsidRPr="00716FCC">
        <w:rPr>
          <w:sz w:val="28"/>
          <w:szCs w:val="28"/>
        </w:rPr>
        <w:t>ученико-часа</w:t>
      </w:r>
      <w:proofErr w:type="spellEnd"/>
      <w:r w:rsidRPr="00716FCC">
        <w:rPr>
          <w:sz w:val="28"/>
          <w:szCs w:val="28"/>
        </w:rPr>
        <w:t xml:space="preserve"> для определения оклада (должностного оклада) учителя.</w:t>
      </w:r>
    </w:p>
    <w:p w:rsidR="005E4C36" w:rsidRPr="00716FCC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 xml:space="preserve">Оплата за </w:t>
      </w:r>
      <w:r>
        <w:rPr>
          <w:sz w:val="28"/>
          <w:szCs w:val="28"/>
        </w:rPr>
        <w:t>неаудиторную занятость</w:t>
      </w:r>
      <w:r w:rsidRPr="00716FC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</w:t>
      </w:r>
      <w:r w:rsidRPr="00716FCC">
        <w:rPr>
          <w:sz w:val="28"/>
          <w:szCs w:val="28"/>
          <w:vertAlign w:val="subscript"/>
        </w:rPr>
        <w:t>наз</w:t>
      </w:r>
      <w:proofErr w:type="spellEnd"/>
      <w:r w:rsidRPr="00716FCC">
        <w:rPr>
          <w:sz w:val="28"/>
          <w:szCs w:val="28"/>
        </w:rPr>
        <w:t xml:space="preserve">) при использовании стоимости </w:t>
      </w:r>
      <w:proofErr w:type="spellStart"/>
      <w:r w:rsidRPr="00716FCC">
        <w:rPr>
          <w:sz w:val="28"/>
          <w:szCs w:val="28"/>
        </w:rPr>
        <w:t>ученико-часа</w:t>
      </w:r>
      <w:proofErr w:type="spellEnd"/>
      <w:r w:rsidRPr="00716FCC">
        <w:rPr>
          <w:sz w:val="28"/>
          <w:szCs w:val="28"/>
        </w:rPr>
        <w:t xml:space="preserve"> определяется по следующей формуле:</w:t>
      </w:r>
    </w:p>
    <w:p w:rsidR="005E4C36" w:rsidRPr="00716FCC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716FCC">
        <w:rPr>
          <w:sz w:val="28"/>
          <w:szCs w:val="28"/>
          <w:vertAlign w:val="subscript"/>
        </w:rPr>
        <w:t>наз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16FC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716FCC"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</w:t>
      </w:r>
      <w:r w:rsidRPr="00716FCC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r w:rsidRPr="00716FC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16FCC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 w:rsidRPr="00716FCC">
        <w:rPr>
          <w:sz w:val="28"/>
          <w:szCs w:val="28"/>
        </w:rPr>
        <w:t>Уп</w:t>
      </w:r>
      <w:r w:rsidRPr="00716FCC">
        <w:rPr>
          <w:sz w:val="28"/>
          <w:szCs w:val="28"/>
          <w:vertAlign w:val="subscript"/>
        </w:rPr>
        <w:t>наз</w:t>
      </w:r>
      <w:proofErr w:type="spellEnd"/>
      <w:r w:rsidRPr="00716FCC">
        <w:rPr>
          <w:sz w:val="28"/>
          <w:szCs w:val="28"/>
        </w:rPr>
        <w:t>, где:</w:t>
      </w:r>
    </w:p>
    <w:p w:rsidR="005E4C36" w:rsidRPr="00716FCC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b/>
          <w:bCs/>
          <w:sz w:val="28"/>
          <w:szCs w:val="28"/>
        </w:rPr>
        <w:t>Н</w:t>
      </w:r>
      <w:r w:rsidRPr="00716FCC">
        <w:rPr>
          <w:sz w:val="28"/>
          <w:szCs w:val="28"/>
        </w:rPr>
        <w:t xml:space="preserve"> – количество </w:t>
      </w:r>
      <w:proofErr w:type="gramStart"/>
      <w:r w:rsidRPr="00716FCC">
        <w:rPr>
          <w:sz w:val="28"/>
          <w:szCs w:val="28"/>
        </w:rPr>
        <w:t>обучающихся</w:t>
      </w:r>
      <w:proofErr w:type="gramEnd"/>
      <w:r w:rsidRPr="00716FCC">
        <w:rPr>
          <w:sz w:val="28"/>
          <w:szCs w:val="28"/>
        </w:rPr>
        <w:t>;</w:t>
      </w:r>
    </w:p>
    <w:p w:rsidR="005E4C36" w:rsidRPr="000A2D9A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716FCC">
        <w:rPr>
          <w:b/>
          <w:bCs/>
          <w:sz w:val="28"/>
          <w:szCs w:val="28"/>
        </w:rPr>
        <w:t>Уп</w:t>
      </w:r>
      <w:r w:rsidRPr="00716FCC">
        <w:rPr>
          <w:b/>
          <w:bCs/>
          <w:sz w:val="28"/>
          <w:szCs w:val="28"/>
          <w:vertAlign w:val="subscript"/>
        </w:rPr>
        <w:t>наз</w:t>
      </w:r>
      <w:proofErr w:type="spellEnd"/>
      <w:r w:rsidRPr="00716FCC">
        <w:rPr>
          <w:sz w:val="28"/>
          <w:szCs w:val="28"/>
        </w:rPr>
        <w:t xml:space="preserve"> – количество часов</w:t>
      </w:r>
      <w:r>
        <w:rPr>
          <w:sz w:val="28"/>
          <w:szCs w:val="28"/>
        </w:rPr>
        <w:t xml:space="preserve"> неаудиторной занятости.</w:t>
      </w:r>
    </w:p>
    <w:p w:rsidR="005E4C36" w:rsidRPr="00DA6108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DA6108">
        <w:rPr>
          <w:sz w:val="28"/>
          <w:szCs w:val="28"/>
        </w:rPr>
        <w:t xml:space="preserve">Учитывая требования к структуре образовательной программы, </w:t>
      </w:r>
      <w:r w:rsidRPr="00DA6108">
        <w:rPr>
          <w:sz w:val="28"/>
          <w:szCs w:val="28"/>
        </w:rPr>
        <w:t>определенные федеральными государственными образовательными стандартами, в структуре базовой части оплаты труда педагогических работников возможен учет видов деятельности  (Таблица 4), подлежащих локальному нормированию и определению стоимости в общеобразо</w:t>
      </w:r>
      <w:r w:rsidRPr="00DA6108">
        <w:rPr>
          <w:sz w:val="28"/>
          <w:szCs w:val="28"/>
        </w:rPr>
        <w:t>вательной организации.</w:t>
      </w:r>
    </w:p>
    <w:p w:rsidR="005E4C36" w:rsidRPr="00716FCC" w:rsidRDefault="00435CE5" w:rsidP="005E4C36">
      <w:pPr>
        <w:spacing w:line="360" w:lineRule="auto"/>
        <w:ind w:left="7788"/>
        <w:jc w:val="both"/>
        <w:rPr>
          <w:sz w:val="28"/>
          <w:szCs w:val="28"/>
        </w:rPr>
      </w:pPr>
      <w:r w:rsidRPr="00716FCC">
        <w:rPr>
          <w:sz w:val="28"/>
          <w:szCs w:val="28"/>
        </w:rPr>
        <w:t>Таблица 4.</w:t>
      </w:r>
    </w:p>
    <w:p w:rsidR="005E4C36" w:rsidRDefault="00435CE5" w:rsidP="005E4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Pr="00716FCC">
        <w:rPr>
          <w:b/>
          <w:bCs/>
          <w:sz w:val="28"/>
          <w:szCs w:val="28"/>
        </w:rPr>
        <w:t xml:space="preserve">иды </w:t>
      </w:r>
    </w:p>
    <w:p w:rsidR="005E4C36" w:rsidRDefault="00435CE5" w:rsidP="005E4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неаудиторной</w:t>
      </w:r>
      <w:r w:rsidRPr="00716FCC">
        <w:rPr>
          <w:b/>
          <w:bCs/>
          <w:sz w:val="28"/>
          <w:szCs w:val="28"/>
        </w:rPr>
        <w:t xml:space="preserve"> деятельности  в условиях реализации</w:t>
      </w:r>
    </w:p>
    <w:p w:rsidR="005E4C36" w:rsidRPr="00716FCC" w:rsidRDefault="00435CE5" w:rsidP="005E4C36">
      <w:pPr>
        <w:jc w:val="center"/>
        <w:rPr>
          <w:b/>
          <w:bCs/>
          <w:sz w:val="28"/>
          <w:szCs w:val="28"/>
        </w:rPr>
      </w:pPr>
      <w:r w:rsidRPr="00716FCC">
        <w:rPr>
          <w:b/>
          <w:bCs/>
          <w:sz w:val="28"/>
          <w:szCs w:val="28"/>
        </w:rPr>
        <w:t xml:space="preserve"> ФГОС</w:t>
      </w:r>
      <w:r>
        <w:rPr>
          <w:b/>
          <w:bCs/>
          <w:sz w:val="28"/>
          <w:szCs w:val="28"/>
        </w:rPr>
        <w:t xml:space="preserve"> общего образования</w:t>
      </w:r>
    </w:p>
    <w:p w:rsidR="005E4C36" w:rsidRPr="00D43EFC" w:rsidRDefault="00435CE5" w:rsidP="005E4C36">
      <w:pPr>
        <w:jc w:val="center"/>
        <w:rPr>
          <w:b/>
          <w:bCs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30"/>
        <w:gridCol w:w="2526"/>
        <w:gridCol w:w="2426"/>
        <w:gridCol w:w="4932"/>
      </w:tblGrid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Default="00435CE5" w:rsidP="00106016">
            <w:pPr>
              <w:snapToGrid w:val="0"/>
              <w:jc w:val="center"/>
            </w:pPr>
            <w:r w:rsidRPr="00D43EFC">
              <w:t>№</w:t>
            </w:r>
          </w:p>
          <w:p w:rsidR="005E4C36" w:rsidRPr="00D43EFC" w:rsidRDefault="00435CE5" w:rsidP="00106016">
            <w:pPr>
              <w:snapToGri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13" w:type="pct"/>
          </w:tcPr>
          <w:p w:rsidR="005E4C36" w:rsidRPr="00E1533F" w:rsidRDefault="00435CE5" w:rsidP="00106016">
            <w:pPr>
              <w:snapToGrid w:val="0"/>
              <w:jc w:val="center"/>
              <w:rPr>
                <w:b/>
                <w:bCs/>
              </w:rPr>
            </w:pPr>
            <w:r w:rsidRPr="00E1533F">
              <w:rPr>
                <w:b/>
                <w:bCs/>
              </w:rPr>
              <w:t>Название</w:t>
            </w:r>
          </w:p>
        </w:tc>
        <w:tc>
          <w:tcPr>
            <w:tcW w:w="1165" w:type="pct"/>
          </w:tcPr>
          <w:p w:rsidR="005E4C36" w:rsidRPr="00E1533F" w:rsidRDefault="00435CE5" w:rsidP="00106016">
            <w:pPr>
              <w:snapToGrid w:val="0"/>
              <w:jc w:val="center"/>
              <w:rPr>
                <w:b/>
                <w:bCs/>
              </w:rPr>
            </w:pPr>
            <w:r w:rsidRPr="00E1533F">
              <w:rPr>
                <w:b/>
                <w:bCs/>
              </w:rPr>
              <w:t>Единица измерения, (час) количество затраченного времени</w:t>
            </w:r>
          </w:p>
        </w:tc>
        <w:tc>
          <w:tcPr>
            <w:tcW w:w="2368" w:type="pct"/>
          </w:tcPr>
          <w:p w:rsidR="005E4C36" w:rsidRPr="00E1533F" w:rsidRDefault="00435CE5" w:rsidP="00106016">
            <w:pPr>
              <w:snapToGrid w:val="0"/>
              <w:jc w:val="center"/>
              <w:rPr>
                <w:b/>
                <w:bCs/>
              </w:rPr>
            </w:pPr>
            <w:r w:rsidRPr="00E1533F">
              <w:rPr>
                <w:b/>
                <w:bCs/>
              </w:rPr>
              <w:t>Аннотация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1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>Экскурсия</w:t>
            </w:r>
          </w:p>
          <w:p w:rsidR="005E4C36" w:rsidRPr="00D43EFC" w:rsidRDefault="00435CE5" w:rsidP="00106016">
            <w:pPr>
              <w:ind w:left="-12" w:firstLine="12"/>
            </w:pPr>
          </w:p>
        </w:tc>
        <w:tc>
          <w:tcPr>
            <w:tcW w:w="1165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lastRenderedPageBreak/>
              <w:t>1–3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культуры, 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т.д.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lastRenderedPageBreak/>
              <w:t>2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Конкурс </w:t>
            </w:r>
          </w:p>
          <w:p w:rsidR="005E4C36" w:rsidRPr="00D43EFC" w:rsidRDefault="00435CE5" w:rsidP="00106016">
            <w:r w:rsidRPr="00D43EFC">
              <w:t>Олимпиада</w:t>
            </w:r>
          </w:p>
          <w:p w:rsidR="005E4C36" w:rsidRPr="00D43EFC" w:rsidRDefault="00435CE5" w:rsidP="00106016">
            <w:r w:rsidRPr="00D43EFC">
              <w:t xml:space="preserve">Турнир </w:t>
            </w:r>
          </w:p>
          <w:p w:rsidR="005E4C36" w:rsidRPr="00D43EFC" w:rsidRDefault="00435CE5" w:rsidP="00106016">
            <w:r w:rsidRPr="00D43EFC">
              <w:t>Соревнование</w:t>
            </w:r>
          </w:p>
        </w:tc>
        <w:tc>
          <w:tcPr>
            <w:tcW w:w="1165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2–4</w:t>
            </w:r>
          </w:p>
        </w:tc>
        <w:tc>
          <w:tcPr>
            <w:tcW w:w="2368" w:type="pct"/>
          </w:tcPr>
          <w:p w:rsidR="005E4C36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Создание конкурентной среды для предъявления каких-либо конкретных результатов</w:t>
            </w:r>
          </w:p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3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Семинар </w:t>
            </w:r>
          </w:p>
          <w:p w:rsidR="005E4C36" w:rsidRPr="00D43EFC" w:rsidRDefault="00435CE5" w:rsidP="00106016">
            <w:pPr>
              <w:snapToGrid w:val="0"/>
            </w:pPr>
            <w:r w:rsidRPr="00D43EFC">
              <w:t>Конференция</w:t>
            </w:r>
          </w:p>
        </w:tc>
        <w:tc>
          <w:tcPr>
            <w:tcW w:w="1165" w:type="pct"/>
          </w:tcPr>
          <w:p w:rsidR="005E4C36" w:rsidRPr="00795D0B" w:rsidRDefault="00435CE5" w:rsidP="00106016">
            <w:pPr>
              <w:snapToGrid w:val="0"/>
              <w:jc w:val="center"/>
            </w:pPr>
            <w:r w:rsidRPr="00795D0B">
              <w:t>1–2</w:t>
            </w:r>
          </w:p>
          <w:p w:rsidR="005E4C36" w:rsidRPr="002D0C9B" w:rsidRDefault="00435CE5" w:rsidP="00106016">
            <w:pPr>
              <w:snapToGrid w:val="0"/>
              <w:jc w:val="center"/>
              <w:rPr>
                <w:b/>
                <w:bCs/>
                <w:color w:val="99CC00"/>
              </w:rPr>
            </w:pP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Среда позиционного обсуждения темы; представление 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результатов учебно-исследовательских проектов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4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Индивидуальные занятия </w:t>
            </w:r>
          </w:p>
        </w:tc>
        <w:tc>
          <w:tcPr>
            <w:tcW w:w="1165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1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учеником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5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Консультация </w:t>
            </w:r>
          </w:p>
        </w:tc>
        <w:tc>
          <w:tcPr>
            <w:tcW w:w="1165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1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Учащийся формулирует вопросы самостоятельно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6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proofErr w:type="spellStart"/>
            <w:r w:rsidRPr="00D43EFC">
              <w:t>Он-лайн</w:t>
            </w:r>
            <w:proofErr w:type="spellEnd"/>
            <w:r w:rsidRPr="00D43EFC">
              <w:t xml:space="preserve"> занятия</w:t>
            </w:r>
          </w:p>
        </w:tc>
        <w:tc>
          <w:tcPr>
            <w:tcW w:w="1165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1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Совокупность технических и организационных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обеспечение двусторонней ауди</w:t>
            </w:r>
            <w:proofErr w:type="gramStart"/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видео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связи между двумя удаленными объектами.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  7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>Постановка.</w:t>
            </w:r>
          </w:p>
          <w:p w:rsidR="005E4C36" w:rsidRPr="00D43EFC" w:rsidRDefault="00435CE5" w:rsidP="00106016">
            <w:r w:rsidRPr="00D43EFC">
              <w:t xml:space="preserve">Репетиция. Выступление </w:t>
            </w:r>
          </w:p>
        </w:tc>
        <w:tc>
          <w:tcPr>
            <w:tcW w:w="1165" w:type="pct"/>
          </w:tcPr>
          <w:p w:rsidR="005E4C36" w:rsidRPr="00F07A9F" w:rsidRDefault="00435CE5" w:rsidP="00106016">
            <w:pPr>
              <w:snapToGrid w:val="0"/>
              <w:jc w:val="center"/>
            </w:pPr>
            <w:r w:rsidRPr="00F07A9F">
              <w:t>1 - 6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Подготовка коллективного публичного выступления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  8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>Исследовательская практика</w:t>
            </w:r>
          </w:p>
        </w:tc>
        <w:tc>
          <w:tcPr>
            <w:tcW w:w="1165" w:type="pct"/>
          </w:tcPr>
          <w:p w:rsidR="005E4C36" w:rsidRPr="00F07A9F" w:rsidRDefault="00435CE5" w:rsidP="00106016">
            <w:pPr>
              <w:snapToGrid w:val="0"/>
              <w:jc w:val="center"/>
            </w:pPr>
            <w:r w:rsidRPr="00F07A9F">
              <w:t>1 - 6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части исследовательской работы в специализированных лабораториях или  в полевых условиях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</w:pPr>
            <w:r w:rsidRPr="00D43EFC">
              <w:t xml:space="preserve">  9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>Летняя школа</w:t>
            </w:r>
          </w:p>
        </w:tc>
        <w:tc>
          <w:tcPr>
            <w:tcW w:w="1165" w:type="pct"/>
          </w:tcPr>
          <w:p w:rsidR="005E4C36" w:rsidRPr="00D43EFC" w:rsidRDefault="00435CE5" w:rsidP="00106016">
            <w:pPr>
              <w:snapToGrid w:val="0"/>
              <w:jc w:val="center"/>
            </w:pPr>
            <w:r w:rsidRPr="00D43EFC">
              <w:t>12–24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</w:pPr>
            <w:r w:rsidRPr="00D43EFC">
              <w:t>10</w:t>
            </w:r>
            <w:r>
              <w:t>.</w:t>
            </w:r>
          </w:p>
        </w:tc>
        <w:tc>
          <w:tcPr>
            <w:tcW w:w="1213" w:type="pct"/>
          </w:tcPr>
          <w:p w:rsidR="005E4C36" w:rsidRPr="00D43EFC" w:rsidRDefault="00435CE5" w:rsidP="00106016">
            <w:pPr>
              <w:snapToGrid w:val="0"/>
            </w:pPr>
            <w:r w:rsidRPr="00D43EFC">
              <w:t>Проект</w:t>
            </w:r>
          </w:p>
        </w:tc>
        <w:tc>
          <w:tcPr>
            <w:tcW w:w="1165" w:type="pct"/>
          </w:tcPr>
          <w:p w:rsidR="005E4C36" w:rsidRPr="00795D0B" w:rsidRDefault="00435CE5" w:rsidP="00106016">
            <w:pPr>
              <w:snapToGrid w:val="0"/>
              <w:jc w:val="center"/>
            </w:pPr>
            <w:r w:rsidRPr="00795D0B">
              <w:t>2</w:t>
            </w:r>
            <w:r>
              <w:t xml:space="preserve"> </w:t>
            </w:r>
            <w:r w:rsidRPr="00795D0B">
              <w:t>–  8</w:t>
            </w:r>
          </w:p>
        </w:tc>
        <w:tc>
          <w:tcPr>
            <w:tcW w:w="2368" w:type="pct"/>
          </w:tcPr>
          <w:p w:rsidR="005E4C36" w:rsidRPr="00D43EFC" w:rsidRDefault="00435CE5" w:rsidP="001060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учащегося на создание материализованного продукта.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c>
          <w:tcPr>
            <w:tcW w:w="254" w:type="pct"/>
          </w:tcPr>
          <w:p w:rsidR="005E4C36" w:rsidRPr="00D43EFC" w:rsidRDefault="00435CE5" w:rsidP="00106016">
            <w:pPr>
              <w:snapToGrid w:val="0"/>
            </w:pPr>
            <w:r w:rsidRPr="00D43EFC">
              <w:t>11</w:t>
            </w:r>
            <w:r>
              <w:t>.</w:t>
            </w:r>
          </w:p>
        </w:tc>
        <w:tc>
          <w:tcPr>
            <w:tcW w:w="4746" w:type="pct"/>
            <w:gridSpan w:val="3"/>
          </w:tcPr>
          <w:p w:rsidR="005E4C36" w:rsidRPr="00D43EFC" w:rsidRDefault="00435CE5" w:rsidP="0010601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виды деятельности, отражающие  образовательную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4C36" w:rsidRPr="00D43EFC" w:rsidRDefault="00435CE5" w:rsidP="005E4C3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43EFC">
        <w:rPr>
          <w:rFonts w:ascii="Times New Roman" w:hAnsi="Times New Roman" w:cs="Times New Roman"/>
        </w:rPr>
        <w:tab/>
      </w:r>
    </w:p>
    <w:p w:rsidR="005E4C36" w:rsidRPr="00716FCC" w:rsidRDefault="00435CE5" w:rsidP="005E4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FCC">
        <w:rPr>
          <w:rFonts w:ascii="Times New Roman" w:hAnsi="Times New Roman" w:cs="Times New Roman"/>
          <w:sz w:val="28"/>
          <w:szCs w:val="28"/>
        </w:rPr>
        <w:t>6. Расче</w:t>
      </w:r>
      <w:r>
        <w:rPr>
          <w:rFonts w:ascii="Times New Roman" w:hAnsi="Times New Roman" w:cs="Times New Roman"/>
          <w:sz w:val="28"/>
          <w:szCs w:val="28"/>
        </w:rPr>
        <w:t>т заработной платы руководителя</w:t>
      </w:r>
      <w:r w:rsidRPr="00716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36" w:rsidRPr="00716FCC" w:rsidRDefault="00435CE5" w:rsidP="005E4C36">
      <w:pPr>
        <w:rPr>
          <w:sz w:val="28"/>
          <w:szCs w:val="28"/>
        </w:rPr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>6.1. Заработная плата руководителя формируется из оклада (должностного оклада),</w:t>
      </w:r>
      <w:r>
        <w:rPr>
          <w:sz w:val="28"/>
          <w:szCs w:val="28"/>
        </w:rPr>
        <w:t xml:space="preserve"> компенсационных и</w:t>
      </w:r>
      <w:r w:rsidRPr="00716FCC">
        <w:rPr>
          <w:sz w:val="28"/>
          <w:szCs w:val="28"/>
        </w:rPr>
        <w:t xml:space="preserve"> стимулирующих выплат (в том </w:t>
      </w:r>
      <w:r w:rsidRPr="00716FCC">
        <w:rPr>
          <w:sz w:val="28"/>
          <w:szCs w:val="28"/>
        </w:rPr>
        <w:lastRenderedPageBreak/>
        <w:t>числе единовременной материальной помощи при уходе в очередной отпуск) и рассчитывается по следующей формуле: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716FCC">
        <w:rPr>
          <w:b/>
          <w:bCs/>
          <w:sz w:val="28"/>
          <w:szCs w:val="28"/>
        </w:rPr>
        <w:t>Зп</w:t>
      </w:r>
      <w:r w:rsidRPr="00716FCC">
        <w:rPr>
          <w:b/>
          <w:bCs/>
          <w:sz w:val="28"/>
          <w:szCs w:val="28"/>
          <w:vertAlign w:val="subscript"/>
        </w:rPr>
        <w:t>р</w:t>
      </w:r>
      <w:proofErr w:type="spellEnd"/>
      <w:r w:rsidRPr="00716FCC">
        <w:rPr>
          <w:b/>
          <w:bCs/>
          <w:sz w:val="28"/>
          <w:szCs w:val="28"/>
        </w:rPr>
        <w:t xml:space="preserve"> = </w:t>
      </w:r>
      <w:proofErr w:type="spellStart"/>
      <w:r w:rsidRPr="00716FCC">
        <w:rPr>
          <w:b/>
          <w:bCs/>
          <w:sz w:val="28"/>
          <w:szCs w:val="28"/>
        </w:rPr>
        <w:t>Од</w:t>
      </w:r>
      <w:r w:rsidRPr="00716FCC">
        <w:rPr>
          <w:b/>
          <w:bCs/>
          <w:sz w:val="28"/>
          <w:szCs w:val="28"/>
          <w:vertAlign w:val="subscript"/>
        </w:rPr>
        <w:t>р</w:t>
      </w:r>
      <w:r w:rsidRPr="00716FCC">
        <w:rPr>
          <w:b/>
          <w:bCs/>
          <w:sz w:val="28"/>
          <w:szCs w:val="28"/>
        </w:rPr>
        <w:t>+</w:t>
      </w:r>
      <w:proofErr w:type="gramStart"/>
      <w:r w:rsidRPr="00716FCC">
        <w:rPr>
          <w:b/>
          <w:bCs/>
          <w:sz w:val="28"/>
          <w:szCs w:val="28"/>
        </w:rPr>
        <w:t>С</w:t>
      </w:r>
      <w:r w:rsidRPr="00716FCC">
        <w:rPr>
          <w:b/>
          <w:bCs/>
          <w:sz w:val="28"/>
          <w:szCs w:val="28"/>
          <w:vertAlign w:val="subscript"/>
        </w:rPr>
        <w:t>р</w:t>
      </w:r>
      <w:proofErr w:type="gramEnd"/>
      <w:r w:rsidRPr="00716FCC">
        <w:rPr>
          <w:b/>
          <w:bCs/>
          <w:sz w:val="28"/>
          <w:szCs w:val="28"/>
        </w:rPr>
        <w:t>+Мп</w:t>
      </w:r>
      <w:r w:rsidRPr="00716FCC">
        <w:rPr>
          <w:b/>
          <w:bCs/>
          <w:sz w:val="28"/>
          <w:szCs w:val="28"/>
          <w:vertAlign w:val="subscript"/>
        </w:rPr>
        <w:t>р</w:t>
      </w:r>
      <w:proofErr w:type="spellEnd"/>
      <w:r w:rsidRPr="00716FCC">
        <w:rPr>
          <w:sz w:val="28"/>
          <w:szCs w:val="28"/>
        </w:rPr>
        <w:t>, где: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716FCC">
        <w:rPr>
          <w:b/>
          <w:bCs/>
          <w:sz w:val="28"/>
          <w:szCs w:val="28"/>
        </w:rPr>
        <w:t>Зп</w:t>
      </w:r>
      <w:r w:rsidRPr="00716FCC">
        <w:rPr>
          <w:b/>
          <w:bCs/>
          <w:sz w:val="28"/>
          <w:szCs w:val="28"/>
          <w:vertAlign w:val="subscript"/>
        </w:rPr>
        <w:t>р</w:t>
      </w:r>
      <w:proofErr w:type="spellEnd"/>
      <w:r w:rsidRPr="00716FCC">
        <w:rPr>
          <w:sz w:val="28"/>
          <w:szCs w:val="28"/>
        </w:rPr>
        <w:t xml:space="preserve"> – заработная плата руководителя;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b/>
          <w:bCs/>
          <w:sz w:val="28"/>
          <w:szCs w:val="28"/>
        </w:rPr>
        <w:t>Од</w:t>
      </w:r>
      <w:r w:rsidRPr="00716FCC">
        <w:rPr>
          <w:b/>
          <w:bCs/>
          <w:sz w:val="28"/>
          <w:szCs w:val="28"/>
          <w:vertAlign w:val="subscript"/>
        </w:rPr>
        <w:t>р</w:t>
      </w:r>
      <w:r w:rsidRPr="00716FCC">
        <w:rPr>
          <w:sz w:val="28"/>
          <w:szCs w:val="28"/>
        </w:rPr>
        <w:t xml:space="preserve"> – оклад (должностной оклад) руководителя;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716FCC">
        <w:rPr>
          <w:b/>
          <w:bCs/>
          <w:sz w:val="28"/>
          <w:szCs w:val="28"/>
        </w:rPr>
        <w:t>С</w:t>
      </w:r>
      <w:r w:rsidRPr="00716FCC">
        <w:rPr>
          <w:b/>
          <w:bCs/>
          <w:sz w:val="28"/>
          <w:szCs w:val="28"/>
          <w:vertAlign w:val="subscript"/>
        </w:rPr>
        <w:t>р</w:t>
      </w:r>
      <w:proofErr w:type="gramEnd"/>
      <w:r w:rsidRPr="00716FCC">
        <w:rPr>
          <w:b/>
          <w:bCs/>
          <w:sz w:val="28"/>
          <w:szCs w:val="28"/>
        </w:rPr>
        <w:t xml:space="preserve"> </w:t>
      </w:r>
      <w:r w:rsidRPr="00716FCC">
        <w:rPr>
          <w:sz w:val="28"/>
          <w:szCs w:val="28"/>
        </w:rPr>
        <w:t>– стимул</w:t>
      </w:r>
      <w:r w:rsidRPr="00716FCC">
        <w:rPr>
          <w:sz w:val="28"/>
          <w:szCs w:val="28"/>
        </w:rPr>
        <w:t>ирующие выплаты руководителя;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716FCC">
        <w:rPr>
          <w:b/>
          <w:bCs/>
          <w:sz w:val="28"/>
          <w:szCs w:val="28"/>
        </w:rPr>
        <w:t>Мп</w:t>
      </w:r>
      <w:r w:rsidRPr="00716FCC">
        <w:rPr>
          <w:b/>
          <w:bCs/>
          <w:sz w:val="28"/>
          <w:szCs w:val="28"/>
          <w:vertAlign w:val="subscript"/>
        </w:rPr>
        <w:t>о</w:t>
      </w:r>
      <w:proofErr w:type="spellEnd"/>
      <w:r w:rsidRPr="00716FCC">
        <w:rPr>
          <w:b/>
          <w:bCs/>
          <w:sz w:val="28"/>
          <w:szCs w:val="28"/>
        </w:rPr>
        <w:t xml:space="preserve"> </w:t>
      </w:r>
      <w:r w:rsidRPr="00716FCC">
        <w:rPr>
          <w:sz w:val="28"/>
          <w:szCs w:val="28"/>
        </w:rPr>
        <w:t xml:space="preserve"> – материальная помощь при уходе в очередной отпуск.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>6.2. Оклад (должностной оклад) руководителя формируется на основе средней заработной платы работников, сложившейся в общеобразовательной организации за год, предшествующ</w:t>
      </w:r>
      <w:r w:rsidRPr="00716FCC">
        <w:rPr>
          <w:sz w:val="28"/>
          <w:szCs w:val="28"/>
        </w:rPr>
        <w:t xml:space="preserve">ий </w:t>
      </w:r>
      <w:proofErr w:type="gramStart"/>
      <w:r w:rsidRPr="00716FCC">
        <w:rPr>
          <w:sz w:val="28"/>
          <w:szCs w:val="28"/>
        </w:rPr>
        <w:t>расчётному</w:t>
      </w:r>
      <w:proofErr w:type="gramEnd"/>
      <w:r w:rsidRPr="00716FCC">
        <w:rPr>
          <w:sz w:val="28"/>
          <w:szCs w:val="28"/>
        </w:rPr>
        <w:t>, и надбавок: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>- за группу оплаты труда по объемным показателям;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>- по итогам аттестации;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 xml:space="preserve">- за </w:t>
      </w:r>
      <w:r>
        <w:rPr>
          <w:sz w:val="28"/>
          <w:szCs w:val="28"/>
        </w:rPr>
        <w:t>наличие государственных и отраслевых</w:t>
      </w:r>
      <w:r w:rsidRPr="00716FCC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</w:t>
      </w:r>
      <w:r w:rsidRPr="00716FCC">
        <w:rPr>
          <w:sz w:val="28"/>
          <w:szCs w:val="28"/>
        </w:rPr>
        <w:t>, п</w:t>
      </w:r>
      <w:r>
        <w:rPr>
          <w:sz w:val="28"/>
          <w:szCs w:val="28"/>
        </w:rPr>
        <w:t>очетных званий, ученой степени и ученого звания</w:t>
      </w:r>
      <w:r w:rsidRPr="00716FCC">
        <w:rPr>
          <w:sz w:val="28"/>
          <w:szCs w:val="28"/>
        </w:rPr>
        <w:t>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537761">
        <w:rPr>
          <w:sz w:val="28"/>
          <w:szCs w:val="28"/>
        </w:rPr>
        <w:t xml:space="preserve">Предельный уровень соотношения среднегодовой заработной платы руководителя </w:t>
      </w:r>
      <w:r>
        <w:rPr>
          <w:sz w:val="28"/>
          <w:szCs w:val="28"/>
        </w:rPr>
        <w:t>обще</w:t>
      </w:r>
      <w:r w:rsidRPr="00537761">
        <w:rPr>
          <w:sz w:val="28"/>
          <w:szCs w:val="28"/>
        </w:rPr>
        <w:t xml:space="preserve">образовательной организации и средней заработной платы работников этой организации устанавливается учредителем в пределах  кратности от 1 до </w:t>
      </w:r>
      <w:r>
        <w:rPr>
          <w:sz w:val="28"/>
          <w:szCs w:val="28"/>
        </w:rPr>
        <w:t>5</w:t>
      </w:r>
      <w:r w:rsidRPr="00537761">
        <w:rPr>
          <w:sz w:val="28"/>
          <w:szCs w:val="28"/>
        </w:rPr>
        <w:t>, при выполнении условий</w:t>
      </w:r>
      <w:r>
        <w:rPr>
          <w:sz w:val="28"/>
          <w:szCs w:val="28"/>
        </w:rPr>
        <w:t>, указанных</w:t>
      </w:r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4.4</w:t>
      </w:r>
      <w:r w:rsidRPr="00537761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П</w:t>
      </w:r>
      <w:r w:rsidRPr="00537761">
        <w:rPr>
          <w:sz w:val="28"/>
          <w:szCs w:val="28"/>
        </w:rPr>
        <w:t>оложения.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716FCC">
        <w:rPr>
          <w:sz w:val="28"/>
          <w:szCs w:val="28"/>
        </w:rPr>
        <w:t xml:space="preserve">Оклад (должностной оклад) руководителя рассчитывается по следующей формуле: 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position w:val="-14"/>
          <w:sz w:val="28"/>
          <w:szCs w:val="28"/>
        </w:rPr>
        <w:object w:dxaOrig="3120" w:dyaOrig="380">
          <v:shape id="_x0000_i1032" type="#_x0000_t75" style="width:153.2pt;height:18.4pt" o:ole="">
            <v:imagedata r:id="rId23" o:title=""/>
          </v:shape>
          <o:OLEObject Type="Embed" ProgID="Equation.3" ShapeID="_x0000_i1032" DrawAspect="Content" ObjectID="_1448370577" r:id="rId24"/>
        </w:object>
      </w:r>
      <w:r w:rsidRPr="00DF1903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b/>
          <w:bCs/>
          <w:sz w:val="28"/>
          <w:szCs w:val="28"/>
        </w:rPr>
        <w:lastRenderedPageBreak/>
        <w:t>Од</w:t>
      </w:r>
      <w:r w:rsidRPr="00DF1903">
        <w:rPr>
          <w:b/>
          <w:bCs/>
          <w:sz w:val="28"/>
          <w:szCs w:val="28"/>
          <w:vertAlign w:val="subscript"/>
        </w:rPr>
        <w:t>р</w:t>
      </w:r>
      <w:r w:rsidRPr="00DF1903">
        <w:rPr>
          <w:sz w:val="28"/>
          <w:szCs w:val="28"/>
          <w:vertAlign w:val="subscript"/>
        </w:rPr>
        <w:t xml:space="preserve"> </w:t>
      </w:r>
      <w:r w:rsidRPr="00DF1903">
        <w:rPr>
          <w:sz w:val="28"/>
          <w:szCs w:val="28"/>
        </w:rPr>
        <w:t>- оклад руководителя;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1903">
        <w:rPr>
          <w:b/>
          <w:bCs/>
          <w:sz w:val="28"/>
          <w:szCs w:val="28"/>
        </w:rPr>
        <w:t>СЗп</w:t>
      </w:r>
      <w:r w:rsidRPr="00DF1903">
        <w:rPr>
          <w:b/>
          <w:bCs/>
          <w:sz w:val="28"/>
          <w:szCs w:val="28"/>
          <w:vertAlign w:val="subscript"/>
        </w:rPr>
        <w:t>оо</w:t>
      </w:r>
      <w:proofErr w:type="spellEnd"/>
      <w:r w:rsidRPr="00DF1903">
        <w:rPr>
          <w:sz w:val="28"/>
          <w:szCs w:val="28"/>
        </w:rPr>
        <w:t xml:space="preserve"> – средняя заработная плата работников, сложившаяся в общеобразовательной организации за год, предшествующий </w:t>
      </w:r>
      <w:proofErr w:type="gramStart"/>
      <w:r w:rsidRPr="00DF1903">
        <w:rPr>
          <w:sz w:val="28"/>
          <w:szCs w:val="28"/>
        </w:rPr>
        <w:t>расчётному</w:t>
      </w:r>
      <w:proofErr w:type="gramEnd"/>
      <w:r w:rsidRPr="00DF1903">
        <w:rPr>
          <w:sz w:val="28"/>
          <w:szCs w:val="28"/>
        </w:rPr>
        <w:t>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1903">
        <w:rPr>
          <w:b/>
          <w:bCs/>
          <w:sz w:val="28"/>
          <w:szCs w:val="28"/>
        </w:rPr>
        <w:t>К</w:t>
      </w:r>
      <w:r w:rsidRPr="00DF1903">
        <w:rPr>
          <w:b/>
          <w:bCs/>
          <w:sz w:val="28"/>
          <w:szCs w:val="28"/>
          <w:vertAlign w:val="subscript"/>
        </w:rPr>
        <w:t>гот</w:t>
      </w:r>
      <w:proofErr w:type="spellEnd"/>
      <w:r w:rsidRPr="00DF1903">
        <w:rPr>
          <w:sz w:val="28"/>
          <w:szCs w:val="28"/>
        </w:rPr>
        <w:t xml:space="preserve"> – коэффициент за группу оплаты труда;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1903">
        <w:rPr>
          <w:b/>
          <w:bCs/>
          <w:sz w:val="28"/>
          <w:szCs w:val="28"/>
        </w:rPr>
        <w:t>К</w:t>
      </w:r>
      <w:r w:rsidRPr="00DF1903">
        <w:rPr>
          <w:b/>
          <w:bCs/>
          <w:sz w:val="28"/>
          <w:szCs w:val="28"/>
          <w:vertAlign w:val="subscript"/>
        </w:rPr>
        <w:t>зв</w:t>
      </w:r>
      <w:proofErr w:type="spellEnd"/>
      <w:r w:rsidRPr="00DF1903">
        <w:rPr>
          <w:sz w:val="28"/>
          <w:szCs w:val="28"/>
        </w:rPr>
        <w:t xml:space="preserve"> – коэффициент за государственные награды, почетные звания, ученую степень и ученое звани</w:t>
      </w:r>
      <w:r w:rsidRPr="00DF1903">
        <w:rPr>
          <w:sz w:val="28"/>
          <w:szCs w:val="28"/>
        </w:rPr>
        <w:t>е;</w:t>
      </w:r>
    </w:p>
    <w:p w:rsidR="005E4C36" w:rsidRDefault="00435CE5" w:rsidP="005E4C3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DF1903">
        <w:rPr>
          <w:b/>
          <w:bCs/>
          <w:color w:val="000000"/>
          <w:sz w:val="28"/>
          <w:szCs w:val="28"/>
        </w:rPr>
        <w:t>К</w:t>
      </w:r>
      <w:r w:rsidRPr="00DF1903">
        <w:rPr>
          <w:b/>
          <w:bCs/>
          <w:color w:val="000000"/>
          <w:sz w:val="28"/>
          <w:szCs w:val="28"/>
          <w:vertAlign w:val="subscript"/>
        </w:rPr>
        <w:t>кв</w:t>
      </w:r>
      <w:proofErr w:type="spellEnd"/>
      <w:r w:rsidRPr="00DF1903">
        <w:rPr>
          <w:color w:val="000000"/>
          <w:sz w:val="28"/>
          <w:szCs w:val="28"/>
        </w:rPr>
        <w:t xml:space="preserve"> – сумма повышающей надбавки по итогам </w:t>
      </w:r>
      <w:r w:rsidRPr="00DF1903">
        <w:rPr>
          <w:sz w:val="28"/>
          <w:szCs w:val="28"/>
        </w:rPr>
        <w:t>аттестации</w:t>
      </w:r>
      <w:r w:rsidRPr="00DF1903">
        <w:rPr>
          <w:color w:val="000000"/>
          <w:sz w:val="28"/>
          <w:szCs w:val="28"/>
        </w:rPr>
        <w:t>, утверждаемой приказом учредителя общеобразовательной организации.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F1903">
        <w:rPr>
          <w:sz w:val="28"/>
          <w:szCs w:val="28"/>
        </w:rPr>
        <w:t>Средняя заработная плата работников определяется путем деления среднегодового фонда оплата труда (суммы окладов (должностных окладов)</w:t>
      </w:r>
      <w:r w:rsidRPr="00DF1903">
        <w:rPr>
          <w:sz w:val="28"/>
          <w:szCs w:val="28"/>
        </w:rPr>
        <w:t xml:space="preserve">, ставок заработной платы и выплат стимулирующего характера, без учета </w:t>
      </w:r>
      <w:r w:rsidRPr="00982BA8">
        <w:rPr>
          <w:sz w:val="28"/>
          <w:szCs w:val="28"/>
        </w:rPr>
        <w:t>выплат компенсационного</w:t>
      </w:r>
      <w:r>
        <w:rPr>
          <w:sz w:val="28"/>
          <w:szCs w:val="28"/>
        </w:rPr>
        <w:t xml:space="preserve"> и</w:t>
      </w:r>
      <w:r w:rsidRPr="00982BA8">
        <w:rPr>
          <w:sz w:val="28"/>
          <w:szCs w:val="28"/>
        </w:rPr>
        <w:t xml:space="preserve"> социального характера, выходного пособия и окончательного расчета) работников</w:t>
      </w:r>
      <w:r w:rsidRPr="00DF1903">
        <w:rPr>
          <w:sz w:val="28"/>
          <w:szCs w:val="28"/>
        </w:rPr>
        <w:t xml:space="preserve"> общеобразовательной организации за исключением  фонда оплаты труда административно-управленческого персонала (руководит</w:t>
      </w:r>
      <w:r>
        <w:rPr>
          <w:sz w:val="28"/>
          <w:szCs w:val="28"/>
        </w:rPr>
        <w:t>е</w:t>
      </w:r>
      <w:r w:rsidRPr="00262050">
        <w:rPr>
          <w:sz w:val="28"/>
          <w:szCs w:val="28"/>
        </w:rPr>
        <w:t>ль</w:t>
      </w:r>
      <w:r w:rsidRPr="00DF1903">
        <w:rPr>
          <w:sz w:val="28"/>
          <w:szCs w:val="28"/>
        </w:rPr>
        <w:t>) на  штатную численность работников, за исключением штатной численности административно-управленческого персон</w:t>
      </w:r>
      <w:r>
        <w:rPr>
          <w:sz w:val="28"/>
          <w:szCs w:val="28"/>
        </w:rPr>
        <w:t>ала (руководитель</w:t>
      </w:r>
      <w:r w:rsidRPr="00DF1903">
        <w:rPr>
          <w:sz w:val="28"/>
          <w:szCs w:val="28"/>
        </w:rPr>
        <w:t xml:space="preserve">). </w:t>
      </w:r>
      <w:proofErr w:type="gramEnd"/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>Р</w:t>
      </w:r>
      <w:r w:rsidRPr="00DF1903">
        <w:rPr>
          <w:sz w:val="28"/>
          <w:szCs w:val="28"/>
        </w:rPr>
        <w:t xml:space="preserve">асчет средней заработной платы работников общеобразовательной организации осуществляется за календарный год, предшествующий году установления должностного оклада руководителя. 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 xml:space="preserve">Для установления дифференциации в оплате труда руководителей выделяются четыре </w:t>
      </w:r>
      <w:r w:rsidRPr="00DF1903">
        <w:rPr>
          <w:sz w:val="28"/>
          <w:szCs w:val="28"/>
        </w:rPr>
        <w:t xml:space="preserve">группы по оплате труда. Отнесение общеобразовательных организаций к одной из 4-х групп по оплате труда руководителей осуществляется в зависимости от объемных показателей </w:t>
      </w:r>
      <w:r>
        <w:rPr>
          <w:sz w:val="28"/>
          <w:szCs w:val="28"/>
        </w:rPr>
        <w:t>деятельности общеобразовательной организации</w:t>
      </w:r>
      <w:r w:rsidRPr="00DF1903">
        <w:rPr>
          <w:sz w:val="28"/>
          <w:szCs w:val="28"/>
        </w:rPr>
        <w:t>, характеризующих масштаб руководства: чис</w:t>
      </w:r>
      <w:r w:rsidRPr="00DF1903">
        <w:rPr>
          <w:sz w:val="28"/>
          <w:szCs w:val="28"/>
        </w:rPr>
        <w:t xml:space="preserve">ленность работников, количество обучающихся </w:t>
      </w:r>
      <w:r w:rsidRPr="00DF1903">
        <w:rPr>
          <w:sz w:val="28"/>
          <w:szCs w:val="28"/>
        </w:rPr>
        <w:lastRenderedPageBreak/>
        <w:t>(воспитанников), сменность работы, превышение плановой (проектной) наполняемости и другие показатели, значительно осложняющие работу по руководс</w:t>
      </w:r>
      <w:r>
        <w:rPr>
          <w:sz w:val="28"/>
          <w:szCs w:val="28"/>
        </w:rPr>
        <w:t>тву организацией</w:t>
      </w:r>
      <w:r w:rsidRPr="00DF1903">
        <w:rPr>
          <w:sz w:val="28"/>
          <w:szCs w:val="28"/>
        </w:rPr>
        <w:t xml:space="preserve">. 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>Положение о поряд</w:t>
      </w:r>
      <w:r>
        <w:rPr>
          <w:sz w:val="28"/>
          <w:szCs w:val="28"/>
        </w:rPr>
        <w:t>ке отнесения общеобразовательной</w:t>
      </w:r>
      <w:r>
        <w:rPr>
          <w:sz w:val="28"/>
          <w:szCs w:val="28"/>
        </w:rPr>
        <w:t xml:space="preserve"> организации</w:t>
      </w:r>
      <w:r w:rsidRPr="00DF1903">
        <w:rPr>
          <w:sz w:val="28"/>
          <w:szCs w:val="28"/>
        </w:rPr>
        <w:t xml:space="preserve"> к группам по оплате труда руководителей утверждается учредителем. 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>Груп</w:t>
      </w:r>
      <w:r>
        <w:rPr>
          <w:sz w:val="28"/>
          <w:szCs w:val="28"/>
        </w:rPr>
        <w:t>па по оплате труда руководителя</w:t>
      </w:r>
      <w:r w:rsidRPr="00DF1903">
        <w:rPr>
          <w:sz w:val="28"/>
          <w:szCs w:val="28"/>
        </w:rPr>
        <w:t xml:space="preserve"> определяется не чаще одного раза в год на основании соответствующих документов, подтверждающих наличие объемов показателей.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руководителем</w:t>
      </w:r>
      <w:r>
        <w:rPr>
          <w:sz w:val="28"/>
          <w:szCs w:val="28"/>
        </w:rPr>
        <w:t xml:space="preserve"> общеобразовательной организации, находящей</w:t>
      </w:r>
      <w:r w:rsidRPr="00DF1903">
        <w:rPr>
          <w:sz w:val="28"/>
          <w:szCs w:val="28"/>
        </w:rPr>
        <w:t>ся на капитальном ремонте, сохраняется груп</w:t>
      </w:r>
      <w:r>
        <w:rPr>
          <w:sz w:val="28"/>
          <w:szCs w:val="28"/>
        </w:rPr>
        <w:t>па по оплате труда руководителя</w:t>
      </w:r>
      <w:r w:rsidRPr="00DF1903">
        <w:rPr>
          <w:sz w:val="28"/>
          <w:szCs w:val="28"/>
        </w:rPr>
        <w:t>, определенная до начала ремонта, но не более чем на один год.</w:t>
      </w:r>
    </w:p>
    <w:p w:rsidR="005E4C36" w:rsidRDefault="00435CE5" w:rsidP="005E4C36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DF1903">
        <w:rPr>
          <w:sz w:val="28"/>
          <w:szCs w:val="28"/>
        </w:rPr>
        <w:t xml:space="preserve">Размер коэффициента за группу оплаты труда руководителя может быть уменьшен </w:t>
      </w:r>
      <w:r w:rsidRPr="00DF1903">
        <w:rPr>
          <w:sz w:val="28"/>
          <w:szCs w:val="28"/>
        </w:rPr>
        <w:t>или увеличен в зависимости от объёма фонда оплаты труда административно-управленческого персонала, рассчитанного в соответстви</w:t>
      </w:r>
      <w:r>
        <w:rPr>
          <w:sz w:val="28"/>
          <w:szCs w:val="28"/>
        </w:rPr>
        <w:t xml:space="preserve">и с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4.4</w:t>
      </w:r>
      <w:r w:rsidRPr="00DF1903">
        <w:rPr>
          <w:sz w:val="28"/>
          <w:szCs w:val="28"/>
        </w:rPr>
        <w:t xml:space="preserve">. настоящего </w:t>
      </w:r>
      <w:r w:rsidRPr="000361E6">
        <w:rPr>
          <w:sz w:val="28"/>
          <w:szCs w:val="28"/>
        </w:rPr>
        <w:t>положения.</w:t>
      </w:r>
      <w:r w:rsidRPr="00DF1903">
        <w:rPr>
          <w:color w:val="FF0000"/>
          <w:sz w:val="28"/>
          <w:szCs w:val="28"/>
        </w:rPr>
        <w:t xml:space="preserve"> 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Фонд стимулирования</w:t>
      </w:r>
      <w:r w:rsidRPr="00DF1903">
        <w:rPr>
          <w:sz w:val="28"/>
          <w:szCs w:val="28"/>
        </w:rPr>
        <w:t xml:space="preserve"> руководителя состоит из 4 квартальных премий и 1 материальной помощи к </w:t>
      </w:r>
      <w:r w:rsidRPr="00DF1903">
        <w:rPr>
          <w:sz w:val="28"/>
          <w:szCs w:val="28"/>
        </w:rPr>
        <w:t>очередному отпуску в размере оклада руководителя с установленными надбавками.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>Размер стимулирующих выплат руководителя общеобразовательной организации рассчитывается ежеквартально по следующей формуле</w:t>
      </w:r>
      <w:proofErr w:type="gramStart"/>
      <w:r w:rsidRPr="00DF1903">
        <w:rPr>
          <w:sz w:val="28"/>
          <w:szCs w:val="28"/>
        </w:rPr>
        <w:t>:</w:t>
      </w:r>
      <w:proofErr w:type="gramEnd"/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position w:val="-14"/>
          <w:sz w:val="28"/>
          <w:szCs w:val="28"/>
        </w:rPr>
        <w:object w:dxaOrig="2160" w:dyaOrig="380">
          <v:shape id="_x0000_i1033" type="#_x0000_t75" style="width:108pt;height:18.4pt" o:ole="">
            <v:imagedata r:id="rId25" o:title=""/>
          </v:shape>
          <o:OLEObject Type="Embed" ProgID="Equation.3" ShapeID="_x0000_i1033" DrawAspect="Content" ObjectID="_1448370578" r:id="rId26"/>
        </w:object>
      </w:r>
      <w:r w:rsidRPr="00DF1903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F1903">
        <w:rPr>
          <w:b/>
          <w:bCs/>
          <w:sz w:val="28"/>
          <w:szCs w:val="28"/>
        </w:rPr>
        <w:t>С</w:t>
      </w:r>
      <w:r w:rsidRPr="00DF1903">
        <w:rPr>
          <w:b/>
          <w:bCs/>
          <w:sz w:val="28"/>
          <w:szCs w:val="28"/>
          <w:vertAlign w:val="subscript"/>
        </w:rPr>
        <w:t>р</w:t>
      </w:r>
      <w:proofErr w:type="gramEnd"/>
      <w:r w:rsidRPr="00DF1903">
        <w:rPr>
          <w:sz w:val="28"/>
          <w:szCs w:val="28"/>
          <w:vertAlign w:val="subscript"/>
        </w:rPr>
        <w:t xml:space="preserve"> </w:t>
      </w:r>
      <w:r w:rsidRPr="00DF1903">
        <w:rPr>
          <w:sz w:val="28"/>
          <w:szCs w:val="28"/>
        </w:rPr>
        <w:t>– размер стимулирующей</w:t>
      </w:r>
      <w:r w:rsidRPr="00DF1903">
        <w:rPr>
          <w:sz w:val="28"/>
          <w:szCs w:val="28"/>
        </w:rPr>
        <w:t xml:space="preserve"> выплаты руководителя общеобразовательной организации;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1903">
        <w:rPr>
          <w:b/>
          <w:bCs/>
          <w:sz w:val="28"/>
          <w:szCs w:val="28"/>
        </w:rPr>
        <w:t>ФОТ</w:t>
      </w:r>
      <w:r w:rsidRPr="00DF1903">
        <w:rPr>
          <w:b/>
          <w:bCs/>
          <w:sz w:val="28"/>
          <w:szCs w:val="28"/>
          <w:vertAlign w:val="subscript"/>
        </w:rPr>
        <w:t>ст</w:t>
      </w:r>
      <w:proofErr w:type="gramStart"/>
      <w:r w:rsidRPr="00DF1903">
        <w:rPr>
          <w:b/>
          <w:bCs/>
          <w:sz w:val="28"/>
          <w:szCs w:val="28"/>
          <w:vertAlign w:val="subscript"/>
        </w:rPr>
        <w:t>р</w:t>
      </w:r>
      <w:proofErr w:type="spellEnd"/>
      <w:r w:rsidRPr="00DF1903">
        <w:rPr>
          <w:b/>
          <w:bCs/>
          <w:sz w:val="28"/>
          <w:szCs w:val="28"/>
          <w:vertAlign w:val="subscript"/>
        </w:rPr>
        <w:t>(</w:t>
      </w:r>
      <w:proofErr w:type="gramEnd"/>
      <w:r w:rsidRPr="00DF1903">
        <w:rPr>
          <w:b/>
          <w:bCs/>
          <w:sz w:val="28"/>
          <w:szCs w:val="28"/>
          <w:vertAlign w:val="subscript"/>
        </w:rPr>
        <w:t>к)</w:t>
      </w:r>
      <w:r w:rsidRPr="00DF1903">
        <w:rPr>
          <w:sz w:val="28"/>
          <w:szCs w:val="28"/>
        </w:rPr>
        <w:t xml:space="preserve"> – плановый фонд стимулирования руководителя за квартал;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DF1903">
        <w:rPr>
          <w:b/>
          <w:bCs/>
          <w:sz w:val="28"/>
          <w:szCs w:val="28"/>
        </w:rPr>
        <w:lastRenderedPageBreak/>
        <w:t>К</w:t>
      </w:r>
      <w:r w:rsidRPr="00DF1903">
        <w:rPr>
          <w:b/>
          <w:bCs/>
          <w:sz w:val="28"/>
          <w:szCs w:val="28"/>
          <w:vertAlign w:val="subscript"/>
        </w:rPr>
        <w:t>стр</w:t>
      </w:r>
      <w:proofErr w:type="spellEnd"/>
      <w:r w:rsidRPr="00DF1903">
        <w:rPr>
          <w:b/>
          <w:bCs/>
          <w:sz w:val="28"/>
          <w:szCs w:val="28"/>
        </w:rPr>
        <w:t xml:space="preserve"> - </w:t>
      </w:r>
      <w:r w:rsidRPr="00DF1903">
        <w:rPr>
          <w:sz w:val="28"/>
          <w:szCs w:val="28"/>
        </w:rPr>
        <w:t>коэффициент стимулирования руководителя, рассчитывающийся в зависимости от достижения общеобразовательной организацией показател</w:t>
      </w:r>
      <w:r w:rsidRPr="00DF1903">
        <w:rPr>
          <w:sz w:val="28"/>
          <w:szCs w:val="28"/>
        </w:rPr>
        <w:t>ей качества предоставления услуг (выполнения работ), предусмотренных государственным (муниципальным) заданием, и эффективности деятельности руководителя (Приложение 4).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 xml:space="preserve">Достижение указанных показателей фиксируется в единой системе </w:t>
      </w:r>
      <w:proofErr w:type="spellStart"/>
      <w:r w:rsidRPr="00DF1903">
        <w:rPr>
          <w:sz w:val="28"/>
          <w:szCs w:val="28"/>
        </w:rPr>
        <w:t>рейтингования</w:t>
      </w:r>
      <w:proofErr w:type="spellEnd"/>
      <w:r w:rsidRPr="00DF1903">
        <w:rPr>
          <w:sz w:val="28"/>
          <w:szCs w:val="28"/>
        </w:rPr>
        <w:t xml:space="preserve"> общеобразов</w:t>
      </w:r>
      <w:r w:rsidRPr="00DF1903">
        <w:rPr>
          <w:sz w:val="28"/>
          <w:szCs w:val="28"/>
        </w:rPr>
        <w:t>ательных организаций</w:t>
      </w:r>
      <w:r>
        <w:rPr>
          <w:sz w:val="28"/>
          <w:szCs w:val="28"/>
        </w:rPr>
        <w:footnoteReference w:id="7"/>
      </w:r>
      <w:r w:rsidRPr="00DF19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1903">
        <w:rPr>
          <w:sz w:val="28"/>
          <w:szCs w:val="28"/>
        </w:rPr>
        <w:t xml:space="preserve"> Диапазон </w:t>
      </w:r>
      <w:proofErr w:type="spellStart"/>
      <w:r w:rsidRPr="00DF1903">
        <w:rPr>
          <w:b/>
          <w:bCs/>
          <w:sz w:val="28"/>
          <w:szCs w:val="28"/>
        </w:rPr>
        <w:t>К</w:t>
      </w:r>
      <w:r w:rsidRPr="00DF1903">
        <w:rPr>
          <w:b/>
          <w:bCs/>
          <w:sz w:val="28"/>
          <w:szCs w:val="28"/>
          <w:vertAlign w:val="subscript"/>
        </w:rPr>
        <w:t>стр</w:t>
      </w:r>
      <w:proofErr w:type="spellEnd"/>
      <w:r w:rsidRPr="00DF1903">
        <w:rPr>
          <w:sz w:val="28"/>
          <w:szCs w:val="28"/>
        </w:rPr>
        <w:t xml:space="preserve"> устанавливается в пределах от 0</w:t>
      </w:r>
      <w:r>
        <w:rPr>
          <w:sz w:val="28"/>
          <w:szCs w:val="28"/>
        </w:rPr>
        <w:t>,0</w:t>
      </w:r>
      <w:r w:rsidRPr="00DF1903">
        <w:rPr>
          <w:sz w:val="28"/>
          <w:szCs w:val="28"/>
        </w:rPr>
        <w:t xml:space="preserve"> до 1</w:t>
      </w:r>
      <w:r>
        <w:rPr>
          <w:sz w:val="28"/>
          <w:szCs w:val="28"/>
        </w:rPr>
        <w:t>,0. Установленный  размер коэффициента стимулирования  руководителя сохраняется в течение всего учебного года</w:t>
      </w:r>
      <w:r w:rsidRPr="00DF1903">
        <w:rPr>
          <w:sz w:val="28"/>
          <w:szCs w:val="28"/>
        </w:rPr>
        <w:t>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DF1903">
        <w:rPr>
          <w:sz w:val="28"/>
          <w:szCs w:val="28"/>
        </w:rPr>
        <w:t xml:space="preserve">6.4. Размер должностного оклада и выплат стимулирующего характера, а </w:t>
      </w:r>
      <w:r w:rsidRPr="00DF1903">
        <w:rPr>
          <w:sz w:val="28"/>
          <w:szCs w:val="28"/>
        </w:rPr>
        <w:t xml:space="preserve">также показатели качества выполнения работы и критерии их оценки определяются трудовым договором. 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DF1903">
        <w:rPr>
          <w:sz w:val="28"/>
          <w:szCs w:val="28"/>
        </w:rPr>
        <w:t>. В трудовом договоре с руководителем общеобразовательной организации могут быть предусмотрены дополнительные выплаты за счет средств, получаемых от внебю</w:t>
      </w:r>
      <w:r w:rsidRPr="00DF1903">
        <w:rPr>
          <w:sz w:val="28"/>
          <w:szCs w:val="28"/>
        </w:rPr>
        <w:t>джетной деятельности. Порядок осуществления таких выплат определяется учредителем.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</w:p>
    <w:p w:rsidR="005E4C36" w:rsidRDefault="00435CE5" w:rsidP="005E4C36">
      <w:pPr>
        <w:autoSpaceDN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FD6B29">
        <w:rPr>
          <w:b/>
          <w:bCs/>
          <w:sz w:val="28"/>
          <w:szCs w:val="28"/>
        </w:rPr>
        <w:t>7. Выплаты компенсационного характера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FD6B29">
        <w:rPr>
          <w:sz w:val="28"/>
          <w:szCs w:val="28"/>
        </w:rPr>
        <w:t>7.1. Выплаты компенсационного характера осуществляются из базовой части фонда оплаты труда за работы во вредных и (или) опасных и иных</w:t>
      </w:r>
      <w:r w:rsidRPr="00FD6B29">
        <w:rPr>
          <w:sz w:val="28"/>
          <w:szCs w:val="28"/>
        </w:rPr>
        <w:t xml:space="preserve"> особых условиях труда; в условиях труда, отклоняющихся от </w:t>
      </w:r>
      <w:r w:rsidRPr="00FD6B29">
        <w:rPr>
          <w:sz w:val="28"/>
          <w:szCs w:val="28"/>
        </w:rPr>
        <w:lastRenderedPageBreak/>
        <w:t>нормальных (при выполнении работ различной квалификации, совмещении профессий (должностей)).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FD6B29">
        <w:rPr>
          <w:sz w:val="28"/>
          <w:szCs w:val="28"/>
        </w:rPr>
        <w:t xml:space="preserve">7.2. </w:t>
      </w:r>
      <w:proofErr w:type="gramStart"/>
      <w:r w:rsidRPr="00FD6B29">
        <w:rPr>
          <w:sz w:val="28"/>
          <w:szCs w:val="28"/>
        </w:rPr>
        <w:t>Выплаты компенсационного характера за работы во вредных и (или) опасных и иных особых условиях труд</w:t>
      </w:r>
      <w:r w:rsidRPr="00FD6B29">
        <w:rPr>
          <w:sz w:val="28"/>
          <w:szCs w:val="28"/>
        </w:rPr>
        <w:t>а и в условиях труда, отклоняющихся от нормальных, осуществляются в размерах не ниже предусмотренных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0361E6">
        <w:rPr>
          <w:sz w:val="28"/>
          <w:szCs w:val="28"/>
        </w:rPr>
        <w:t>Работникам, занятым на работах во вре</w:t>
      </w:r>
      <w:r w:rsidRPr="000361E6">
        <w:rPr>
          <w:b/>
          <w:bCs/>
          <w:sz w:val="28"/>
          <w:szCs w:val="28"/>
        </w:rPr>
        <w:t>д</w:t>
      </w:r>
      <w:r w:rsidRPr="000361E6">
        <w:rPr>
          <w:sz w:val="28"/>
          <w:szCs w:val="28"/>
        </w:rPr>
        <w:t>ных и (или) опас</w:t>
      </w:r>
      <w:r w:rsidRPr="000361E6">
        <w:rPr>
          <w:sz w:val="28"/>
          <w:szCs w:val="28"/>
        </w:rPr>
        <w:t>ных условиях труда, устанавливаются доплаты</w:t>
      </w:r>
      <w:r w:rsidRPr="000361E6">
        <w:rPr>
          <w:b/>
          <w:bCs/>
          <w:sz w:val="28"/>
          <w:szCs w:val="28"/>
        </w:rPr>
        <w:t xml:space="preserve"> з</w:t>
      </w:r>
      <w:r w:rsidRPr="000361E6">
        <w:rPr>
          <w:sz w:val="28"/>
          <w:szCs w:val="28"/>
        </w:rPr>
        <w:t xml:space="preserve">а работу с вредными и тяжелыми условиями работы – не менее </w:t>
      </w:r>
      <w:r w:rsidRPr="000361E6">
        <w:rPr>
          <w:b/>
          <w:bCs/>
          <w:sz w:val="28"/>
          <w:szCs w:val="28"/>
        </w:rPr>
        <w:t>4 %</w:t>
      </w:r>
      <w:r w:rsidRPr="000361E6">
        <w:rPr>
          <w:sz w:val="28"/>
          <w:szCs w:val="28"/>
        </w:rPr>
        <w:t xml:space="preserve"> </w:t>
      </w:r>
      <w:r w:rsidRPr="000361E6">
        <w:rPr>
          <w:b/>
          <w:bCs/>
          <w:sz w:val="28"/>
          <w:szCs w:val="28"/>
        </w:rPr>
        <w:t xml:space="preserve">от </w:t>
      </w:r>
      <w:r w:rsidRPr="000361E6">
        <w:rPr>
          <w:sz w:val="28"/>
          <w:szCs w:val="28"/>
        </w:rPr>
        <w:t>оплаты за фактическую учебную нагрузку учителя, должностного оклада работника.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0361E6">
        <w:rPr>
          <w:sz w:val="28"/>
          <w:szCs w:val="28"/>
        </w:rPr>
        <w:t>Установление вышеуказанных доплат производится по результатам атте</w:t>
      </w:r>
      <w:r w:rsidRPr="000361E6">
        <w:rPr>
          <w:sz w:val="28"/>
          <w:szCs w:val="28"/>
        </w:rPr>
        <w:t>стации рабочих мест. Конкретный размер выплаты работникам определяется в зависимости от продолжительности их работы во вре</w:t>
      </w:r>
      <w:r w:rsidRPr="000361E6">
        <w:rPr>
          <w:b/>
          <w:bCs/>
          <w:sz w:val="28"/>
          <w:szCs w:val="28"/>
        </w:rPr>
        <w:t>д</w:t>
      </w:r>
      <w:r w:rsidRPr="000361E6">
        <w:rPr>
          <w:sz w:val="28"/>
          <w:szCs w:val="28"/>
        </w:rPr>
        <w:t>ных и (или) опасных условиях труда.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0361E6">
        <w:rPr>
          <w:sz w:val="28"/>
          <w:szCs w:val="28"/>
        </w:rPr>
        <w:t>7.3. Выплаты компенсационного характера за расширение зоны обслуживания, выполнение дополнительных работ, связанных с образовательным процессом и не входящих в круг основных обязанностей работника (в том числе участие в общественной работе, ведение музейно</w:t>
      </w:r>
      <w:r w:rsidRPr="000361E6">
        <w:rPr>
          <w:sz w:val="28"/>
          <w:szCs w:val="28"/>
        </w:rPr>
        <w:t xml:space="preserve">й работы), устанавливаются самостоятельно в пределах </w:t>
      </w:r>
      <w:r>
        <w:rPr>
          <w:sz w:val="28"/>
          <w:szCs w:val="28"/>
        </w:rPr>
        <w:t xml:space="preserve">базовой части </w:t>
      </w:r>
      <w:r w:rsidRPr="000361E6">
        <w:rPr>
          <w:sz w:val="28"/>
          <w:szCs w:val="28"/>
        </w:rPr>
        <w:t>фонда оплаты труда.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FD6B29">
        <w:rPr>
          <w:sz w:val="28"/>
          <w:szCs w:val="28"/>
        </w:rPr>
        <w:t>7.4. При определении компенсационных выплат за классное руководство и заве</w:t>
      </w:r>
      <w:r>
        <w:rPr>
          <w:sz w:val="28"/>
          <w:szCs w:val="28"/>
        </w:rPr>
        <w:t xml:space="preserve">дывание кабинетом, </w:t>
      </w:r>
      <w:r w:rsidRPr="00FD6B29">
        <w:rPr>
          <w:sz w:val="28"/>
          <w:szCs w:val="28"/>
        </w:rPr>
        <w:t xml:space="preserve"> учебно-опытным участком, учебной мастерской  применяется формула: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r w:rsidRPr="00FD6B29">
        <w:rPr>
          <w:b/>
          <w:bCs/>
          <w:sz w:val="28"/>
          <w:szCs w:val="28"/>
        </w:rPr>
        <w:t xml:space="preserve">К = Б </w:t>
      </w:r>
      <w:proofErr w:type="spellStart"/>
      <w:r w:rsidRPr="00FD6B29">
        <w:rPr>
          <w:b/>
          <w:bCs/>
          <w:sz w:val="28"/>
          <w:szCs w:val="28"/>
        </w:rPr>
        <w:t>х</w:t>
      </w:r>
      <w:proofErr w:type="spellEnd"/>
      <w:r w:rsidRPr="00FD6B29">
        <w:rPr>
          <w:b/>
          <w:bCs/>
          <w:sz w:val="28"/>
          <w:szCs w:val="28"/>
        </w:rPr>
        <w:t xml:space="preserve"> </w:t>
      </w:r>
      <w:proofErr w:type="spellStart"/>
      <w:r w:rsidRPr="00FD6B29">
        <w:rPr>
          <w:b/>
          <w:bCs/>
          <w:sz w:val="28"/>
          <w:szCs w:val="28"/>
        </w:rPr>
        <w:t>К</w:t>
      </w:r>
      <w:r w:rsidRPr="00FD6B29">
        <w:rPr>
          <w:b/>
          <w:bCs/>
          <w:sz w:val="28"/>
          <w:szCs w:val="28"/>
        </w:rPr>
        <w:t>р</w:t>
      </w:r>
      <w:proofErr w:type="spellEnd"/>
      <w:r w:rsidRPr="00FD6B29">
        <w:rPr>
          <w:sz w:val="28"/>
          <w:szCs w:val="28"/>
        </w:rPr>
        <w:t>, где: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FD6B29">
        <w:rPr>
          <w:b/>
          <w:bCs/>
          <w:sz w:val="28"/>
          <w:szCs w:val="28"/>
        </w:rPr>
        <w:t>К</w:t>
      </w:r>
      <w:proofErr w:type="gramEnd"/>
      <w:r w:rsidRPr="00FD6B29">
        <w:rPr>
          <w:sz w:val="28"/>
          <w:szCs w:val="28"/>
        </w:rPr>
        <w:t xml:space="preserve"> – компенсационные выплаты;</w:t>
      </w:r>
    </w:p>
    <w:p w:rsidR="005E4C36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FD6B29">
        <w:rPr>
          <w:b/>
          <w:bCs/>
          <w:sz w:val="28"/>
          <w:szCs w:val="28"/>
        </w:rPr>
        <w:t>Б</w:t>
      </w:r>
      <w:proofErr w:type="gramEnd"/>
      <w:r w:rsidRPr="00FD6B29">
        <w:rPr>
          <w:sz w:val="28"/>
          <w:szCs w:val="28"/>
        </w:rPr>
        <w:t xml:space="preserve"> – оклад по ПКГ;</w:t>
      </w:r>
    </w:p>
    <w:p w:rsidR="005E4C36" w:rsidRPr="00FD6B29" w:rsidRDefault="00435CE5" w:rsidP="005E4C36">
      <w:pPr>
        <w:spacing w:after="0" w:line="360" w:lineRule="auto"/>
        <w:ind w:firstLine="851"/>
        <w:jc w:val="both"/>
        <w:rPr>
          <w:sz w:val="28"/>
          <w:szCs w:val="28"/>
        </w:rPr>
      </w:pPr>
      <w:proofErr w:type="spellStart"/>
      <w:r w:rsidRPr="00FD6B29">
        <w:rPr>
          <w:b/>
          <w:bCs/>
          <w:sz w:val="28"/>
          <w:szCs w:val="28"/>
        </w:rPr>
        <w:t>Кр</w:t>
      </w:r>
      <w:proofErr w:type="spellEnd"/>
      <w:r w:rsidRPr="00FD6B29">
        <w:rPr>
          <w:sz w:val="28"/>
          <w:szCs w:val="28"/>
        </w:rPr>
        <w:t xml:space="preserve"> – коэффициент компенсационны</w:t>
      </w:r>
      <w:r>
        <w:rPr>
          <w:sz w:val="28"/>
          <w:szCs w:val="28"/>
        </w:rPr>
        <w:t>х выплат</w:t>
      </w:r>
      <w:r w:rsidRPr="00FD6B29">
        <w:rPr>
          <w:sz w:val="28"/>
          <w:szCs w:val="28"/>
        </w:rPr>
        <w:t xml:space="preserve"> (Таблица 5).</w:t>
      </w:r>
    </w:p>
    <w:p w:rsidR="005E4C36" w:rsidRDefault="00435CE5" w:rsidP="005E4C36">
      <w:pPr>
        <w:spacing w:line="360" w:lineRule="auto"/>
        <w:ind w:firstLine="709"/>
        <w:jc w:val="right"/>
        <w:rPr>
          <w:sz w:val="28"/>
          <w:szCs w:val="28"/>
        </w:rPr>
      </w:pPr>
    </w:p>
    <w:p w:rsidR="005E4C36" w:rsidRDefault="00435CE5" w:rsidP="005E4C36">
      <w:pPr>
        <w:spacing w:line="360" w:lineRule="auto"/>
        <w:ind w:firstLine="709"/>
        <w:jc w:val="right"/>
        <w:rPr>
          <w:sz w:val="28"/>
          <w:szCs w:val="28"/>
        </w:rPr>
      </w:pPr>
    </w:p>
    <w:p w:rsidR="005E4C36" w:rsidRPr="00FD6B29" w:rsidRDefault="00435CE5" w:rsidP="005E4C36">
      <w:pPr>
        <w:spacing w:line="360" w:lineRule="auto"/>
        <w:ind w:firstLine="709"/>
        <w:jc w:val="right"/>
        <w:rPr>
          <w:sz w:val="28"/>
          <w:szCs w:val="28"/>
        </w:rPr>
      </w:pPr>
      <w:r w:rsidRPr="00FD6B29">
        <w:rPr>
          <w:sz w:val="28"/>
          <w:szCs w:val="28"/>
        </w:rPr>
        <w:t>Таблица 5</w:t>
      </w:r>
    </w:p>
    <w:p w:rsidR="005E4C36" w:rsidRPr="00FD6B29" w:rsidRDefault="00435CE5" w:rsidP="005E4C36">
      <w:pPr>
        <w:jc w:val="center"/>
        <w:rPr>
          <w:b/>
          <w:bCs/>
          <w:sz w:val="28"/>
          <w:szCs w:val="28"/>
        </w:rPr>
      </w:pPr>
      <w:r w:rsidRPr="00FD6B29">
        <w:rPr>
          <w:b/>
          <w:bCs/>
          <w:sz w:val="28"/>
          <w:szCs w:val="28"/>
        </w:rPr>
        <w:t xml:space="preserve">Минимальные размеры </w:t>
      </w:r>
      <w:r>
        <w:rPr>
          <w:b/>
          <w:bCs/>
          <w:sz w:val="28"/>
          <w:szCs w:val="28"/>
        </w:rPr>
        <w:t xml:space="preserve">коэффициента </w:t>
      </w:r>
      <w:r w:rsidRPr="00FD6B29">
        <w:rPr>
          <w:b/>
          <w:bCs/>
          <w:sz w:val="28"/>
          <w:szCs w:val="28"/>
        </w:rPr>
        <w:t>компенсационных выплат.</w:t>
      </w:r>
    </w:p>
    <w:p w:rsidR="005E4C36" w:rsidRPr="00FD6B29" w:rsidRDefault="00435CE5" w:rsidP="005E4C36">
      <w:pPr>
        <w:jc w:val="center"/>
        <w:rPr>
          <w:sz w:val="28"/>
          <w:szCs w:val="28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643"/>
        <w:gridCol w:w="7715"/>
        <w:gridCol w:w="2282"/>
      </w:tblGrid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Default="00435CE5" w:rsidP="00106016">
            <w:pPr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E4C36" w:rsidRPr="00E1533F" w:rsidRDefault="00435CE5" w:rsidP="00106016">
            <w:pPr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5" w:type="dxa"/>
          </w:tcPr>
          <w:p w:rsidR="005E4C36" w:rsidRPr="00E1533F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282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</w:t>
            </w:r>
          </w:p>
          <w:p w:rsidR="005E4C36" w:rsidRPr="00E1533F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proofErr w:type="spellEnd"/>
            <w:r w:rsidRPr="00E15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5E4C36" w:rsidRPr="00D43EFC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(кроме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вознаграждения, выплачиваемого за счет средств федерального бюджета):</w:t>
            </w:r>
          </w:p>
        </w:tc>
        <w:tc>
          <w:tcPr>
            <w:tcW w:w="2282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5E4C36" w:rsidRPr="00D43EFC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аведование кабинетами</w:t>
            </w:r>
          </w:p>
        </w:tc>
        <w:tc>
          <w:tcPr>
            <w:tcW w:w="2282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5E4C36" w:rsidRPr="00D43EFC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 xml:space="preserve">аведование учебными мастерскими </w:t>
            </w:r>
          </w:p>
        </w:tc>
        <w:tc>
          <w:tcPr>
            <w:tcW w:w="2282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</w:tcPr>
          <w:p w:rsidR="005E4C36" w:rsidRPr="00D43EFC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аведование учебно-опытными (учебными) участками</w:t>
            </w:r>
          </w:p>
        </w:tc>
        <w:tc>
          <w:tcPr>
            <w:tcW w:w="2282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</w:tcPr>
          <w:p w:rsidR="005E4C36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музеем</w:t>
            </w:r>
          </w:p>
        </w:tc>
        <w:tc>
          <w:tcPr>
            <w:tcW w:w="2282" w:type="dxa"/>
          </w:tcPr>
          <w:p w:rsidR="005E4C36" w:rsidRPr="00D43EFC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</w:tcPr>
          <w:p w:rsidR="005E4C36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объединением, кафедрой</w:t>
            </w:r>
          </w:p>
        </w:tc>
        <w:tc>
          <w:tcPr>
            <w:tcW w:w="2282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</w:tcPr>
          <w:p w:rsidR="005E4C36" w:rsidRDefault="00435CE5" w:rsidP="0010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научным обществом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2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</w:tbl>
    <w:p w:rsidR="005E4C36" w:rsidRPr="00D43EFC" w:rsidRDefault="00435CE5" w:rsidP="005E4C36">
      <w:pPr>
        <w:spacing w:line="360" w:lineRule="auto"/>
        <w:jc w:val="both"/>
      </w:pP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C67367">
        <w:rPr>
          <w:sz w:val="28"/>
          <w:szCs w:val="28"/>
        </w:rPr>
        <w:t>Коэффициент компенсационных выплат может быть увеличен в пределах  фонда оплаты труда в общеобразовательной организации.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учителям</w:t>
      </w:r>
      <w:r w:rsidRPr="00C67367">
        <w:rPr>
          <w:sz w:val="28"/>
          <w:szCs w:val="28"/>
        </w:rPr>
        <w:t xml:space="preserve">, работающим в </w:t>
      </w:r>
      <w:r w:rsidRPr="00C67367">
        <w:rPr>
          <w:sz w:val="28"/>
          <w:szCs w:val="28"/>
        </w:rPr>
        <w:t>классах с наполняемостью ниже нормативной, компенсационные выплаты за классное руководство выплачивать пропорционально количеству обучающихся.</w:t>
      </w:r>
    </w:p>
    <w:p w:rsidR="005E4C36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>7.5. Конкретные размеры компенсационных выплат устанавливаются работодателем в порядке, установленном статьей 372</w:t>
      </w:r>
      <w:r w:rsidRPr="0068409B">
        <w:rPr>
          <w:sz w:val="28"/>
          <w:szCs w:val="28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 Максимальным размером такие выплаты не ограничиваются, но минимальная сумма не </w:t>
      </w:r>
      <w:r>
        <w:rPr>
          <w:sz w:val="28"/>
          <w:szCs w:val="28"/>
        </w:rPr>
        <w:t xml:space="preserve">может быть </w:t>
      </w:r>
      <w:r w:rsidRPr="0068409B">
        <w:rPr>
          <w:sz w:val="28"/>
          <w:szCs w:val="28"/>
        </w:rPr>
        <w:lastRenderedPageBreak/>
        <w:t>ниже размеров, установленных трудов</w:t>
      </w:r>
      <w:r w:rsidRPr="0068409B">
        <w:rPr>
          <w:sz w:val="28"/>
          <w:szCs w:val="28"/>
        </w:rPr>
        <w:t>ым законодательством и иными нормативными правовыми актами, содержащими нормы трудового права.</w:t>
      </w:r>
    </w:p>
    <w:p w:rsidR="005E4C36" w:rsidRPr="0068409B" w:rsidRDefault="00435CE5" w:rsidP="005E4C36">
      <w:pPr>
        <w:spacing w:line="360" w:lineRule="auto"/>
        <w:ind w:firstLine="851"/>
        <w:jc w:val="both"/>
        <w:rPr>
          <w:sz w:val="28"/>
          <w:szCs w:val="28"/>
        </w:rPr>
      </w:pPr>
    </w:p>
    <w:p w:rsidR="005E4C36" w:rsidRPr="0068409B" w:rsidRDefault="00435CE5" w:rsidP="005E4C36">
      <w:pPr>
        <w:spacing w:after="288"/>
        <w:ind w:firstLine="900"/>
        <w:jc w:val="center"/>
        <w:rPr>
          <w:b/>
          <w:bCs/>
          <w:sz w:val="28"/>
          <w:szCs w:val="28"/>
        </w:rPr>
      </w:pPr>
      <w:r w:rsidRPr="0068409B">
        <w:rPr>
          <w:b/>
          <w:bCs/>
          <w:sz w:val="28"/>
          <w:szCs w:val="28"/>
        </w:rPr>
        <w:t>8. Стимулирующие выплаты</w:t>
      </w:r>
    </w:p>
    <w:p w:rsidR="005E4C36" w:rsidRPr="0068409B" w:rsidRDefault="00435CE5" w:rsidP="005E4C36">
      <w:pPr>
        <w:spacing w:after="0" w:line="360" w:lineRule="auto"/>
        <w:ind w:firstLine="708"/>
        <w:jc w:val="both"/>
        <w:rPr>
          <w:b/>
          <w:bCs/>
          <w:sz w:val="28"/>
          <w:szCs w:val="28"/>
        </w:rPr>
      </w:pPr>
      <w:r w:rsidRPr="0068409B">
        <w:rPr>
          <w:sz w:val="28"/>
          <w:szCs w:val="28"/>
        </w:rPr>
        <w:t>8.1. В</w:t>
      </w:r>
      <w:r w:rsidRPr="0068409B">
        <w:rPr>
          <w:sz w:val="28"/>
          <w:szCs w:val="28"/>
        </w:rPr>
        <w:t xml:space="preserve">ыплаты (надбавки) стимулирующего характера производятся работникам общеобразовательной организации </w:t>
      </w:r>
      <w:r w:rsidRPr="0068409B">
        <w:rPr>
          <w:sz w:val="28"/>
          <w:szCs w:val="28"/>
        </w:rPr>
        <w:t>в зависимости от результатов и</w:t>
      </w:r>
      <w:r w:rsidRPr="0068409B">
        <w:rPr>
          <w:sz w:val="28"/>
          <w:szCs w:val="28"/>
        </w:rPr>
        <w:t xml:space="preserve"> качества работы, а также их заинтересованности в эффективном функционировании</w:t>
      </w:r>
      <w:r w:rsidRPr="0068409B">
        <w:rPr>
          <w:color w:val="99CC00"/>
          <w:sz w:val="28"/>
          <w:szCs w:val="28"/>
        </w:rPr>
        <w:t xml:space="preserve"> </w:t>
      </w:r>
      <w:r w:rsidRPr="0068409B">
        <w:rPr>
          <w:sz w:val="28"/>
          <w:szCs w:val="28"/>
        </w:rPr>
        <w:t>структурных подразделений и организации в целом</w:t>
      </w:r>
      <w:r w:rsidRPr="0068409B">
        <w:rPr>
          <w:sz w:val="28"/>
          <w:szCs w:val="28"/>
        </w:rPr>
        <w:t>.</w:t>
      </w:r>
    </w:p>
    <w:p w:rsidR="005E4C36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>О</w:t>
      </w:r>
      <w:r>
        <w:rPr>
          <w:sz w:val="28"/>
          <w:szCs w:val="28"/>
        </w:rPr>
        <w:t>ценка</w:t>
      </w:r>
      <w:r w:rsidRPr="0068409B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льтатов и качества работы осуществляет</w:t>
      </w:r>
      <w:r w:rsidRPr="0068409B">
        <w:rPr>
          <w:sz w:val="28"/>
          <w:szCs w:val="28"/>
        </w:rPr>
        <w:t xml:space="preserve">ся на основе единых региональных критериев и показателей по каждой категории </w:t>
      </w:r>
      <w:r w:rsidRPr="0068409B">
        <w:rPr>
          <w:sz w:val="28"/>
          <w:szCs w:val="28"/>
        </w:rPr>
        <w:t>работников, занятых в общеобразовательной организации, а  также с использованием единых механизмов, в том числе автоматизированных, которые обеспечат объективный и открытый характер оценки достижения устано</w:t>
      </w:r>
      <w:r>
        <w:rPr>
          <w:sz w:val="28"/>
          <w:szCs w:val="28"/>
        </w:rPr>
        <w:t>вленных критериев и показателей,  критериев и пока</w:t>
      </w:r>
      <w:r>
        <w:rPr>
          <w:sz w:val="28"/>
          <w:szCs w:val="28"/>
        </w:rPr>
        <w:t>зателей, разработанных самой организацие</w:t>
      </w:r>
      <w:r w:rsidRPr="0068409B">
        <w:rPr>
          <w:sz w:val="28"/>
          <w:szCs w:val="28"/>
        </w:rPr>
        <w:t>й.</w:t>
      </w:r>
    </w:p>
    <w:p w:rsidR="005E4C36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 xml:space="preserve">Конкретный перечень критериев и показателей, а также механизмы </w:t>
      </w:r>
      <w:r>
        <w:rPr>
          <w:sz w:val="28"/>
          <w:szCs w:val="28"/>
        </w:rPr>
        <w:t>оценки их достижения (Приложения 3,4</w:t>
      </w:r>
      <w:proofErr w:type="gramStart"/>
      <w:r w:rsidRPr="0068409B">
        <w:rPr>
          <w:sz w:val="28"/>
          <w:szCs w:val="28"/>
        </w:rPr>
        <w:t xml:space="preserve"> )</w:t>
      </w:r>
      <w:proofErr w:type="gramEnd"/>
      <w:r w:rsidRPr="0068409B">
        <w:rPr>
          <w:sz w:val="28"/>
          <w:szCs w:val="28"/>
        </w:rPr>
        <w:t xml:space="preserve"> являются неотъем</w:t>
      </w:r>
      <w:r>
        <w:rPr>
          <w:sz w:val="28"/>
          <w:szCs w:val="28"/>
        </w:rPr>
        <w:t>лемой частью данного положения</w:t>
      </w:r>
      <w:r w:rsidRPr="0068409B">
        <w:rPr>
          <w:sz w:val="28"/>
          <w:szCs w:val="28"/>
        </w:rPr>
        <w:t>.</w:t>
      </w:r>
    </w:p>
    <w:p w:rsidR="005E4C36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8409B">
        <w:rPr>
          <w:sz w:val="28"/>
          <w:szCs w:val="28"/>
        </w:rPr>
        <w:t>Руководитель общеобразовательной организации обеспечивает заклю</w:t>
      </w:r>
      <w:r w:rsidRPr="0068409B">
        <w:rPr>
          <w:sz w:val="28"/>
          <w:szCs w:val="28"/>
        </w:rPr>
        <w:t>чение с работниками дополнительных соглашений к трудовом договорам, где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</w:t>
      </w:r>
      <w:r w:rsidRPr="0068409B">
        <w:rPr>
          <w:sz w:val="28"/>
          <w:szCs w:val="28"/>
        </w:rPr>
        <w:t>висимости от достижения критериев и показателей и условия их выплаты.</w:t>
      </w:r>
      <w:proofErr w:type="gramEnd"/>
    </w:p>
    <w:p w:rsidR="005E4C36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 xml:space="preserve">Размер стимулирующих надбавок может устанавливаться как в </w:t>
      </w:r>
      <w:r w:rsidRPr="0068409B">
        <w:rPr>
          <w:sz w:val="28"/>
          <w:szCs w:val="28"/>
        </w:rPr>
        <w:lastRenderedPageBreak/>
        <w:t>абсолютном значении, так и в процентном отношении к окладу (должностному окладу), ставке заработной платы и мак</w:t>
      </w:r>
      <w:r>
        <w:rPr>
          <w:sz w:val="28"/>
          <w:szCs w:val="28"/>
        </w:rPr>
        <w:t>симальным значени</w:t>
      </w:r>
      <w:r>
        <w:rPr>
          <w:sz w:val="28"/>
          <w:szCs w:val="28"/>
        </w:rPr>
        <w:t>ем не ограничивается</w:t>
      </w:r>
      <w:r w:rsidRPr="0068409B">
        <w:rPr>
          <w:sz w:val="28"/>
          <w:szCs w:val="28"/>
        </w:rPr>
        <w:t>.</w:t>
      </w:r>
    </w:p>
    <w:p w:rsidR="005E4C36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 xml:space="preserve">Выплаты стимулирующего характера </w:t>
      </w:r>
      <w:r>
        <w:rPr>
          <w:sz w:val="28"/>
          <w:szCs w:val="28"/>
        </w:rPr>
        <w:t>производятся</w:t>
      </w:r>
      <w:r w:rsidRPr="0068409B">
        <w:rPr>
          <w:sz w:val="28"/>
          <w:szCs w:val="28"/>
        </w:rPr>
        <w:t xml:space="preserve"> в пределах выделенного фонда оплаты труда и средств из внебюджетных источников.</w:t>
      </w:r>
    </w:p>
    <w:p w:rsidR="005E4C36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>Раб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тник</w:t>
      </w:r>
      <w:r w:rsidRPr="0068409B">
        <w:rPr>
          <w:sz w:val="28"/>
          <w:szCs w:val="28"/>
        </w:rPr>
        <w:t>а</w:t>
      </w:r>
      <w:r w:rsidRPr="0068409B">
        <w:rPr>
          <w:spacing w:val="2"/>
          <w:sz w:val="28"/>
          <w:szCs w:val="28"/>
        </w:rPr>
        <w:t>м</w:t>
      </w:r>
      <w:r w:rsidRPr="0068409B">
        <w:rPr>
          <w:sz w:val="28"/>
          <w:szCs w:val="28"/>
        </w:rPr>
        <w:t>,</w:t>
      </w:r>
      <w:r w:rsidRPr="0068409B">
        <w:rPr>
          <w:spacing w:val="42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рораб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т</w:t>
      </w:r>
      <w:r w:rsidRPr="0068409B">
        <w:rPr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в</w:t>
      </w:r>
      <w:r w:rsidRPr="0068409B">
        <w:rPr>
          <w:spacing w:val="-1"/>
          <w:sz w:val="28"/>
          <w:szCs w:val="28"/>
        </w:rPr>
        <w:t>ши</w:t>
      </w:r>
      <w:r w:rsidRPr="0068409B">
        <w:rPr>
          <w:sz w:val="28"/>
          <w:szCs w:val="28"/>
        </w:rPr>
        <w:t>м</w:t>
      </w:r>
      <w:r w:rsidRPr="0068409B">
        <w:rPr>
          <w:spacing w:val="44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ол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ы</w:t>
      </w:r>
      <w:r w:rsidRPr="0068409B">
        <w:rPr>
          <w:sz w:val="28"/>
          <w:szCs w:val="28"/>
        </w:rPr>
        <w:t>й</w:t>
      </w:r>
      <w:r w:rsidRPr="0068409B">
        <w:rPr>
          <w:spacing w:val="44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п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р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од,</w:t>
      </w:r>
      <w:r w:rsidRPr="0068409B">
        <w:rPr>
          <w:spacing w:val="42"/>
          <w:sz w:val="28"/>
          <w:szCs w:val="28"/>
        </w:rPr>
        <w:t xml:space="preserve"> </w:t>
      </w:r>
      <w:r w:rsidRPr="0068409B">
        <w:rPr>
          <w:spacing w:val="1"/>
          <w:sz w:val="28"/>
          <w:szCs w:val="28"/>
        </w:rPr>
        <w:t>вы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ла</w:t>
      </w:r>
      <w:r w:rsidRPr="0068409B">
        <w:rPr>
          <w:spacing w:val="-1"/>
          <w:sz w:val="28"/>
          <w:szCs w:val="28"/>
        </w:rPr>
        <w:t>т</w:t>
      </w:r>
      <w:r w:rsidRPr="0068409B">
        <w:rPr>
          <w:sz w:val="28"/>
          <w:szCs w:val="28"/>
        </w:rPr>
        <w:t>ы</w:t>
      </w:r>
      <w:r w:rsidRPr="0068409B">
        <w:rPr>
          <w:spacing w:val="43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ре</w:t>
      </w:r>
      <w:r w:rsidRPr="0068409B">
        <w:rPr>
          <w:spacing w:val="2"/>
          <w:sz w:val="28"/>
          <w:szCs w:val="28"/>
        </w:rPr>
        <w:t>м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и</w:t>
      </w:r>
      <w:r w:rsidRPr="0068409B">
        <w:rPr>
          <w:spacing w:val="41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>з</w:t>
      </w:r>
      <w:r w:rsidRPr="0068409B">
        <w:rPr>
          <w:spacing w:val="-1"/>
          <w:sz w:val="28"/>
          <w:szCs w:val="28"/>
        </w:rPr>
        <w:t>в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д</w:t>
      </w:r>
      <w:r w:rsidRPr="0068409B">
        <w:rPr>
          <w:spacing w:val="-1"/>
          <w:sz w:val="28"/>
          <w:szCs w:val="28"/>
        </w:rPr>
        <w:t>ят</w:t>
      </w:r>
      <w:r w:rsidRPr="0068409B">
        <w:rPr>
          <w:spacing w:val="1"/>
          <w:sz w:val="28"/>
          <w:szCs w:val="28"/>
        </w:rPr>
        <w:t>с</w:t>
      </w:r>
      <w:r w:rsidRPr="0068409B">
        <w:rPr>
          <w:sz w:val="28"/>
          <w:szCs w:val="28"/>
        </w:rPr>
        <w:t>я</w:t>
      </w:r>
      <w:r w:rsidRPr="0068409B">
        <w:rPr>
          <w:spacing w:val="42"/>
          <w:sz w:val="28"/>
          <w:szCs w:val="28"/>
        </w:rPr>
        <w:t xml:space="preserve"> </w:t>
      </w:r>
      <w:r w:rsidRPr="0068409B">
        <w:rPr>
          <w:sz w:val="28"/>
          <w:szCs w:val="28"/>
        </w:rPr>
        <w:t>с</w:t>
      </w:r>
      <w:r w:rsidRPr="0068409B">
        <w:rPr>
          <w:spacing w:val="41"/>
          <w:sz w:val="28"/>
          <w:szCs w:val="28"/>
        </w:rPr>
        <w:t xml:space="preserve"> </w:t>
      </w:r>
      <w:r w:rsidRPr="0068409B">
        <w:rPr>
          <w:sz w:val="28"/>
          <w:szCs w:val="28"/>
        </w:rPr>
        <w:t>у</w:t>
      </w:r>
      <w:r w:rsidRPr="0068409B">
        <w:rPr>
          <w:spacing w:val="-1"/>
          <w:sz w:val="28"/>
          <w:szCs w:val="28"/>
        </w:rPr>
        <w:t>ч</w:t>
      </w:r>
      <w:r w:rsidRPr="0068409B">
        <w:rPr>
          <w:spacing w:val="1"/>
          <w:sz w:val="28"/>
          <w:szCs w:val="28"/>
        </w:rPr>
        <w:t>ё</w:t>
      </w:r>
      <w:r w:rsidRPr="0068409B">
        <w:rPr>
          <w:spacing w:val="-1"/>
          <w:sz w:val="28"/>
          <w:szCs w:val="28"/>
        </w:rPr>
        <w:t>т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 xml:space="preserve">м </w:t>
      </w:r>
      <w:r w:rsidRPr="0068409B">
        <w:rPr>
          <w:spacing w:val="-1"/>
          <w:sz w:val="28"/>
          <w:szCs w:val="28"/>
        </w:rPr>
        <w:t>ф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к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1"/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>чес</w:t>
      </w:r>
      <w:r w:rsidRPr="0068409B">
        <w:rPr>
          <w:spacing w:val="-1"/>
          <w:sz w:val="28"/>
          <w:szCs w:val="28"/>
        </w:rPr>
        <w:t>к</w:t>
      </w:r>
      <w:r w:rsidRPr="0068409B">
        <w:rPr>
          <w:sz w:val="28"/>
          <w:szCs w:val="28"/>
        </w:rPr>
        <w:t>и о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р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2"/>
          <w:sz w:val="28"/>
          <w:szCs w:val="28"/>
        </w:rPr>
        <w:t>б</w:t>
      </w:r>
      <w:r w:rsidRPr="0068409B">
        <w:rPr>
          <w:sz w:val="28"/>
          <w:szCs w:val="28"/>
        </w:rPr>
        <w:t>о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г</w:t>
      </w:r>
      <w:r w:rsidRPr="0068409B">
        <w:rPr>
          <w:sz w:val="28"/>
          <w:szCs w:val="28"/>
        </w:rPr>
        <w:t xml:space="preserve">о </w:t>
      </w:r>
      <w:r w:rsidRPr="0068409B">
        <w:rPr>
          <w:spacing w:val="1"/>
          <w:sz w:val="28"/>
          <w:szCs w:val="28"/>
        </w:rPr>
        <w:t>в</w:t>
      </w:r>
      <w:r w:rsidRPr="0068409B">
        <w:rPr>
          <w:spacing w:val="-2"/>
          <w:sz w:val="28"/>
          <w:szCs w:val="28"/>
        </w:rPr>
        <w:t>р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м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.</w:t>
      </w:r>
    </w:p>
    <w:p w:rsidR="005E4C36" w:rsidRPr="0068409B" w:rsidRDefault="00435CE5" w:rsidP="005E4C3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 xml:space="preserve">8.2.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м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и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н</w:t>
      </w:r>
      <w:r w:rsidRPr="0068409B">
        <w:rPr>
          <w:sz w:val="28"/>
          <w:szCs w:val="28"/>
        </w:rPr>
        <w:t>е</w:t>
      </w:r>
      <w:r w:rsidRPr="0068409B">
        <w:rPr>
          <w:spacing w:val="1"/>
          <w:sz w:val="28"/>
          <w:szCs w:val="28"/>
        </w:rPr>
        <w:t xml:space="preserve"> вы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л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ч</w:t>
      </w:r>
      <w:r w:rsidRPr="0068409B">
        <w:rPr>
          <w:spacing w:val="-1"/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ю</w:t>
      </w:r>
      <w:r w:rsidRPr="0068409B">
        <w:rPr>
          <w:spacing w:val="-1"/>
          <w:sz w:val="28"/>
          <w:szCs w:val="28"/>
        </w:rPr>
        <w:t>т</w:t>
      </w:r>
      <w:r w:rsidRPr="0068409B">
        <w:rPr>
          <w:spacing w:val="1"/>
          <w:sz w:val="28"/>
          <w:szCs w:val="28"/>
        </w:rPr>
        <w:t>с</w:t>
      </w:r>
      <w:r w:rsidRPr="0068409B">
        <w:rPr>
          <w:sz w:val="28"/>
          <w:szCs w:val="28"/>
        </w:rPr>
        <w:t xml:space="preserve">я 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 xml:space="preserve">ли </w:t>
      </w:r>
      <w:r w:rsidRPr="0068409B">
        <w:rPr>
          <w:spacing w:val="1"/>
          <w:sz w:val="28"/>
          <w:szCs w:val="28"/>
        </w:rPr>
        <w:t>вы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ла</w:t>
      </w:r>
      <w:r w:rsidRPr="0068409B">
        <w:rPr>
          <w:spacing w:val="1"/>
          <w:sz w:val="28"/>
          <w:szCs w:val="28"/>
        </w:rPr>
        <w:t>ч</w:t>
      </w:r>
      <w:r w:rsidRPr="0068409B">
        <w:rPr>
          <w:spacing w:val="-2"/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ю</w:t>
      </w:r>
      <w:r w:rsidRPr="0068409B">
        <w:rPr>
          <w:spacing w:val="-1"/>
          <w:sz w:val="28"/>
          <w:szCs w:val="28"/>
        </w:rPr>
        <w:t>т</w:t>
      </w:r>
      <w:r w:rsidRPr="0068409B">
        <w:rPr>
          <w:spacing w:val="1"/>
          <w:sz w:val="28"/>
          <w:szCs w:val="28"/>
        </w:rPr>
        <w:t>с</w:t>
      </w:r>
      <w:r w:rsidRPr="0068409B">
        <w:rPr>
          <w:sz w:val="28"/>
          <w:szCs w:val="28"/>
        </w:rPr>
        <w:t xml:space="preserve">я </w:t>
      </w:r>
      <w:r w:rsidRPr="0068409B">
        <w:rPr>
          <w:spacing w:val="1"/>
          <w:sz w:val="28"/>
          <w:szCs w:val="28"/>
        </w:rPr>
        <w:t>ч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ст</w:t>
      </w:r>
      <w:r w:rsidRPr="0068409B">
        <w:rPr>
          <w:spacing w:val="-2"/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>ч</w:t>
      </w:r>
      <w:r w:rsidRPr="0068409B">
        <w:rPr>
          <w:spacing w:val="-1"/>
          <w:sz w:val="28"/>
          <w:szCs w:val="28"/>
        </w:rPr>
        <w:t>н</w:t>
      </w:r>
      <w:r w:rsidRPr="0068409B">
        <w:rPr>
          <w:sz w:val="28"/>
          <w:szCs w:val="28"/>
        </w:rPr>
        <w:t xml:space="preserve">о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ри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z w:val="28"/>
          <w:szCs w:val="28"/>
        </w:rPr>
        <w:t>следу</w:t>
      </w:r>
      <w:r w:rsidRPr="0068409B">
        <w:rPr>
          <w:spacing w:val="1"/>
          <w:sz w:val="28"/>
          <w:szCs w:val="28"/>
        </w:rPr>
        <w:t>ющ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 xml:space="preserve">х </w:t>
      </w:r>
      <w:r w:rsidRPr="0068409B">
        <w:rPr>
          <w:spacing w:val="-1"/>
          <w:sz w:val="28"/>
          <w:szCs w:val="28"/>
        </w:rPr>
        <w:t>н</w:t>
      </w:r>
      <w:r w:rsidRPr="0068409B">
        <w:rPr>
          <w:sz w:val="28"/>
          <w:szCs w:val="28"/>
        </w:rPr>
        <w:t>ару</w:t>
      </w:r>
      <w:r w:rsidRPr="0068409B">
        <w:rPr>
          <w:spacing w:val="-1"/>
          <w:sz w:val="28"/>
          <w:szCs w:val="28"/>
        </w:rPr>
        <w:t>ш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ях: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proofErr w:type="spellStart"/>
      <w:r>
        <w:rPr>
          <w:sz w:val="28"/>
          <w:szCs w:val="28"/>
        </w:rPr>
        <w:t>недостижении</w:t>
      </w:r>
      <w:proofErr w:type="spellEnd"/>
      <w:r w:rsidRPr="0068409B">
        <w:rPr>
          <w:sz w:val="28"/>
          <w:szCs w:val="28"/>
        </w:rPr>
        <w:t xml:space="preserve"> критериев и показателей, характеризующих результаты и качество труда;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  <w:r w:rsidRPr="0068409B">
        <w:rPr>
          <w:spacing w:val="-1"/>
          <w:sz w:val="28"/>
          <w:szCs w:val="28"/>
        </w:rPr>
        <w:t>- п</w:t>
      </w:r>
      <w:r w:rsidRPr="0068409B">
        <w:rPr>
          <w:sz w:val="28"/>
          <w:szCs w:val="28"/>
        </w:rPr>
        <w:t>ри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н</w:t>
      </w:r>
      <w:r w:rsidRPr="0068409B">
        <w:rPr>
          <w:sz w:val="28"/>
          <w:szCs w:val="28"/>
        </w:rPr>
        <w:t>е</w:t>
      </w:r>
      <w:r w:rsidRPr="0068409B">
        <w:rPr>
          <w:spacing w:val="1"/>
          <w:sz w:val="28"/>
          <w:szCs w:val="28"/>
        </w:rPr>
        <w:t>вы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ол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и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ли</w:t>
      </w:r>
      <w:r w:rsidRPr="0068409B">
        <w:rPr>
          <w:spacing w:val="1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с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о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в</w:t>
      </w:r>
      <w:r w:rsidRPr="0068409B">
        <w:rPr>
          <w:sz w:val="28"/>
          <w:szCs w:val="28"/>
        </w:rPr>
        <w:t>ре</w:t>
      </w:r>
      <w:r w:rsidRPr="0068409B">
        <w:rPr>
          <w:spacing w:val="2"/>
          <w:sz w:val="28"/>
          <w:szCs w:val="28"/>
        </w:rPr>
        <w:t>м</w:t>
      </w:r>
      <w:r w:rsidRPr="0068409B">
        <w:rPr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нн</w:t>
      </w:r>
      <w:r w:rsidRPr="0068409B">
        <w:rPr>
          <w:sz w:val="28"/>
          <w:szCs w:val="28"/>
        </w:rPr>
        <w:t>ом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в</w:t>
      </w:r>
      <w:r w:rsidRPr="0068409B">
        <w:rPr>
          <w:spacing w:val="1"/>
          <w:sz w:val="28"/>
          <w:szCs w:val="28"/>
        </w:rPr>
        <w:t>ы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ол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и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</w:t>
      </w:r>
      <w:r w:rsidRPr="0068409B">
        <w:rPr>
          <w:spacing w:val="-1"/>
          <w:sz w:val="28"/>
          <w:szCs w:val="28"/>
        </w:rPr>
        <w:t>ик</w:t>
      </w:r>
      <w:r w:rsidRPr="0068409B">
        <w:rPr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з</w:t>
      </w:r>
      <w:r w:rsidRPr="0068409B">
        <w:rPr>
          <w:sz w:val="28"/>
          <w:szCs w:val="28"/>
        </w:rPr>
        <w:t>ов</w:t>
      </w:r>
      <w:r w:rsidRPr="0068409B">
        <w:rPr>
          <w:spacing w:val="3"/>
          <w:sz w:val="28"/>
          <w:szCs w:val="28"/>
        </w:rPr>
        <w:t xml:space="preserve"> </w:t>
      </w:r>
      <w:r w:rsidRPr="0068409B">
        <w:rPr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 xml:space="preserve"> </w:t>
      </w:r>
      <w:r w:rsidRPr="0068409B">
        <w:rPr>
          <w:sz w:val="28"/>
          <w:szCs w:val="28"/>
        </w:rPr>
        <w:t>р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с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оряж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ний</w:t>
      </w:r>
      <w:r w:rsidRPr="0068409B">
        <w:rPr>
          <w:sz w:val="28"/>
          <w:szCs w:val="28"/>
        </w:rPr>
        <w:t>,</w:t>
      </w:r>
      <w:r w:rsidRPr="0068409B">
        <w:rPr>
          <w:spacing w:val="2"/>
          <w:sz w:val="28"/>
          <w:szCs w:val="28"/>
        </w:rPr>
        <w:t xml:space="preserve"> других </w:t>
      </w:r>
      <w:r w:rsidRPr="0068409B">
        <w:rPr>
          <w:sz w:val="28"/>
          <w:szCs w:val="28"/>
        </w:rPr>
        <w:t>ло</w:t>
      </w:r>
      <w:r w:rsidRPr="0068409B">
        <w:rPr>
          <w:spacing w:val="-1"/>
          <w:sz w:val="28"/>
          <w:szCs w:val="28"/>
        </w:rPr>
        <w:t>к</w:t>
      </w:r>
      <w:r w:rsidRPr="0068409B">
        <w:rPr>
          <w:sz w:val="28"/>
          <w:szCs w:val="28"/>
        </w:rPr>
        <w:t>аль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ы</w:t>
      </w:r>
      <w:r w:rsidRPr="0068409B">
        <w:rPr>
          <w:sz w:val="28"/>
          <w:szCs w:val="28"/>
        </w:rPr>
        <w:t xml:space="preserve">х 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р</w:t>
      </w:r>
      <w:r w:rsidRPr="0068409B">
        <w:rPr>
          <w:spacing w:val="2"/>
          <w:sz w:val="28"/>
          <w:szCs w:val="28"/>
        </w:rPr>
        <w:t>м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1"/>
          <w:sz w:val="28"/>
          <w:szCs w:val="28"/>
        </w:rPr>
        <w:t>и</w:t>
      </w:r>
      <w:r w:rsidRPr="0068409B">
        <w:rPr>
          <w:spacing w:val="1"/>
          <w:sz w:val="28"/>
          <w:szCs w:val="28"/>
        </w:rPr>
        <w:t>в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ы</w:t>
      </w:r>
      <w:r w:rsidRPr="0068409B">
        <w:rPr>
          <w:sz w:val="28"/>
          <w:szCs w:val="28"/>
        </w:rPr>
        <w:t>х а</w:t>
      </w:r>
      <w:r w:rsidRPr="0068409B">
        <w:rPr>
          <w:spacing w:val="-1"/>
          <w:sz w:val="28"/>
          <w:szCs w:val="28"/>
        </w:rPr>
        <w:t>к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о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;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  <w:proofErr w:type="gramStart"/>
      <w:r w:rsidRPr="0068409B">
        <w:rPr>
          <w:spacing w:val="2"/>
          <w:sz w:val="28"/>
          <w:szCs w:val="28"/>
        </w:rPr>
        <w:t xml:space="preserve">- при </w:t>
      </w:r>
      <w:r>
        <w:rPr>
          <w:spacing w:val="2"/>
          <w:sz w:val="28"/>
          <w:szCs w:val="28"/>
        </w:rPr>
        <w:t xml:space="preserve">наличии 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бо</w:t>
      </w:r>
      <w:r w:rsidRPr="0068409B">
        <w:rPr>
          <w:spacing w:val="1"/>
          <w:sz w:val="28"/>
          <w:szCs w:val="28"/>
        </w:rPr>
        <w:t>с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в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нны</w:t>
      </w:r>
      <w:r w:rsidRPr="0068409B">
        <w:rPr>
          <w:sz w:val="28"/>
          <w:szCs w:val="28"/>
        </w:rPr>
        <w:t xml:space="preserve">х </w:t>
      </w:r>
      <w:r w:rsidRPr="0068409B">
        <w:rPr>
          <w:spacing w:val="2"/>
          <w:sz w:val="28"/>
          <w:szCs w:val="28"/>
        </w:rPr>
        <w:t>ж</w:t>
      </w:r>
      <w:r w:rsidRPr="0068409B">
        <w:rPr>
          <w:spacing w:val="-3"/>
          <w:sz w:val="28"/>
          <w:szCs w:val="28"/>
        </w:rPr>
        <w:t>а</w:t>
      </w:r>
      <w:r w:rsidRPr="0068409B">
        <w:rPr>
          <w:sz w:val="28"/>
          <w:szCs w:val="28"/>
        </w:rPr>
        <w:t>ло</w:t>
      </w:r>
      <w:r w:rsidRPr="0068409B">
        <w:rPr>
          <w:spacing w:val="2"/>
          <w:sz w:val="28"/>
          <w:szCs w:val="28"/>
        </w:rPr>
        <w:t>б</w:t>
      </w:r>
      <w:r w:rsidRPr="0068409B">
        <w:rPr>
          <w:sz w:val="28"/>
          <w:szCs w:val="28"/>
        </w:rPr>
        <w:t xml:space="preserve"> у</w:t>
      </w:r>
      <w:r w:rsidRPr="0068409B">
        <w:rPr>
          <w:spacing w:val="1"/>
          <w:sz w:val="28"/>
          <w:szCs w:val="28"/>
        </w:rPr>
        <w:t>ч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ст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pacing w:val="-3"/>
          <w:sz w:val="28"/>
          <w:szCs w:val="28"/>
        </w:rPr>
        <w:t>к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в о</w:t>
      </w:r>
      <w:r w:rsidRPr="0068409B">
        <w:rPr>
          <w:spacing w:val="2"/>
          <w:sz w:val="28"/>
          <w:szCs w:val="28"/>
        </w:rPr>
        <w:t>б</w:t>
      </w:r>
      <w:r w:rsidRPr="0068409B">
        <w:rPr>
          <w:spacing w:val="-2"/>
          <w:sz w:val="28"/>
          <w:szCs w:val="28"/>
        </w:rPr>
        <w:t>р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з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1"/>
          <w:sz w:val="28"/>
          <w:szCs w:val="28"/>
        </w:rPr>
        <w:t>в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ель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г</w:t>
      </w:r>
      <w:r w:rsidRPr="0068409B">
        <w:rPr>
          <w:sz w:val="28"/>
          <w:szCs w:val="28"/>
        </w:rPr>
        <w:t xml:space="preserve">о </w:t>
      </w:r>
      <w:r w:rsidRPr="0068409B">
        <w:rPr>
          <w:spacing w:val="-1"/>
          <w:sz w:val="28"/>
          <w:szCs w:val="28"/>
        </w:rPr>
        <w:t>п</w:t>
      </w:r>
      <w:r w:rsidRPr="0068409B">
        <w:rPr>
          <w:spacing w:val="-2"/>
          <w:sz w:val="28"/>
          <w:szCs w:val="28"/>
        </w:rPr>
        <w:t>р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ц</w:t>
      </w:r>
      <w:r w:rsidRPr="0068409B">
        <w:rPr>
          <w:sz w:val="28"/>
          <w:szCs w:val="28"/>
        </w:rPr>
        <w:t>е</w:t>
      </w:r>
      <w:r w:rsidRPr="0068409B">
        <w:rPr>
          <w:spacing w:val="1"/>
          <w:sz w:val="28"/>
          <w:szCs w:val="28"/>
        </w:rPr>
        <w:t>с</w:t>
      </w:r>
      <w:r w:rsidRPr="0068409B">
        <w:rPr>
          <w:sz w:val="28"/>
          <w:szCs w:val="28"/>
        </w:rPr>
        <w:t xml:space="preserve">са </w:t>
      </w:r>
      <w:r w:rsidRPr="0068409B">
        <w:rPr>
          <w:spacing w:val="-1"/>
          <w:sz w:val="28"/>
          <w:szCs w:val="28"/>
        </w:rPr>
        <w:t>н</w:t>
      </w:r>
      <w:r w:rsidRPr="0068409B">
        <w:rPr>
          <w:sz w:val="28"/>
          <w:szCs w:val="28"/>
        </w:rPr>
        <w:t xml:space="preserve">а </w:t>
      </w:r>
      <w:r w:rsidRPr="0068409B">
        <w:rPr>
          <w:spacing w:val="13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н</w:t>
      </w:r>
      <w:r w:rsidRPr="0068409B">
        <w:rPr>
          <w:sz w:val="28"/>
          <w:szCs w:val="28"/>
        </w:rPr>
        <w:t>ару</w:t>
      </w:r>
      <w:r w:rsidRPr="0068409B">
        <w:rPr>
          <w:spacing w:val="-1"/>
          <w:sz w:val="28"/>
          <w:szCs w:val="28"/>
        </w:rPr>
        <w:t>ш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 xml:space="preserve">е работником 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р</w:t>
      </w:r>
      <w:r w:rsidRPr="0068409B">
        <w:rPr>
          <w:sz w:val="28"/>
          <w:szCs w:val="28"/>
        </w:rPr>
        <w:t>м</w:t>
      </w:r>
      <w:r w:rsidRPr="0068409B">
        <w:rPr>
          <w:spacing w:val="20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п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д</w:t>
      </w:r>
      <w:r w:rsidRPr="0068409B">
        <w:rPr>
          <w:spacing w:val="-1"/>
          <w:sz w:val="28"/>
          <w:szCs w:val="28"/>
        </w:rPr>
        <w:t>аг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гич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с</w:t>
      </w:r>
      <w:r w:rsidRPr="0068409B">
        <w:rPr>
          <w:spacing w:val="-1"/>
          <w:sz w:val="28"/>
          <w:szCs w:val="28"/>
        </w:rPr>
        <w:t>к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й</w:t>
      </w:r>
      <w:r w:rsidRPr="0068409B">
        <w:rPr>
          <w:spacing w:val="18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э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1"/>
          <w:sz w:val="28"/>
          <w:szCs w:val="28"/>
        </w:rPr>
        <w:t>ики</w:t>
      </w:r>
      <w:r w:rsidRPr="0068409B">
        <w:rPr>
          <w:sz w:val="28"/>
          <w:szCs w:val="28"/>
        </w:rPr>
        <w:t>,</w:t>
      </w:r>
      <w:r w:rsidRPr="0068409B">
        <w:rPr>
          <w:spacing w:val="18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ра</w:t>
      </w:r>
      <w:r w:rsidRPr="0068409B">
        <w:rPr>
          <w:spacing w:val="1"/>
          <w:sz w:val="28"/>
          <w:szCs w:val="28"/>
        </w:rPr>
        <w:t>в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л</w:t>
      </w:r>
      <w:r w:rsidRPr="0068409B">
        <w:rPr>
          <w:spacing w:val="20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п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в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д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я</w:t>
      </w:r>
      <w:r w:rsidRPr="0068409B">
        <w:rPr>
          <w:spacing w:val="18"/>
          <w:sz w:val="28"/>
          <w:szCs w:val="28"/>
        </w:rPr>
        <w:t xml:space="preserve"> </w:t>
      </w:r>
      <w:r w:rsidRPr="0068409B">
        <w:rPr>
          <w:sz w:val="28"/>
          <w:szCs w:val="28"/>
        </w:rPr>
        <w:t>и</w:t>
      </w:r>
      <w:r w:rsidRPr="0068409B">
        <w:rPr>
          <w:spacing w:val="17"/>
          <w:sz w:val="28"/>
          <w:szCs w:val="28"/>
        </w:rPr>
        <w:t xml:space="preserve"> </w:t>
      </w:r>
      <w:r w:rsidRPr="0068409B">
        <w:rPr>
          <w:sz w:val="28"/>
          <w:szCs w:val="28"/>
        </w:rPr>
        <w:t>раб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т</w:t>
      </w:r>
      <w:r w:rsidRPr="0068409B">
        <w:rPr>
          <w:sz w:val="28"/>
          <w:szCs w:val="28"/>
        </w:rPr>
        <w:t>ы</w:t>
      </w:r>
      <w:r w:rsidRPr="0068409B">
        <w:rPr>
          <w:spacing w:val="19"/>
          <w:sz w:val="28"/>
          <w:szCs w:val="28"/>
        </w:rPr>
        <w:t xml:space="preserve"> </w:t>
      </w:r>
      <w:r w:rsidRPr="0068409B">
        <w:rPr>
          <w:sz w:val="28"/>
          <w:szCs w:val="28"/>
        </w:rPr>
        <w:t>с</w:t>
      </w:r>
      <w:r w:rsidRPr="0068409B">
        <w:rPr>
          <w:spacing w:val="17"/>
          <w:sz w:val="28"/>
          <w:szCs w:val="28"/>
        </w:rPr>
        <w:t xml:space="preserve"> обучающимися</w:t>
      </w:r>
      <w:r w:rsidRPr="0068409B">
        <w:rPr>
          <w:sz w:val="28"/>
          <w:szCs w:val="28"/>
        </w:rPr>
        <w:t>,</w:t>
      </w:r>
      <w:r w:rsidRPr="0068409B">
        <w:rPr>
          <w:spacing w:val="18"/>
          <w:sz w:val="28"/>
          <w:szCs w:val="28"/>
        </w:rPr>
        <w:t xml:space="preserve"> </w:t>
      </w:r>
      <w:r w:rsidRPr="0068409B">
        <w:rPr>
          <w:sz w:val="28"/>
          <w:szCs w:val="28"/>
        </w:rPr>
        <w:t>а</w:t>
      </w:r>
      <w:r w:rsidRPr="0068409B">
        <w:rPr>
          <w:spacing w:val="17"/>
          <w:sz w:val="28"/>
          <w:szCs w:val="28"/>
        </w:rPr>
        <w:t xml:space="preserve"> 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а</w:t>
      </w:r>
      <w:r w:rsidRPr="0068409B">
        <w:rPr>
          <w:spacing w:val="-3"/>
          <w:sz w:val="28"/>
          <w:szCs w:val="28"/>
        </w:rPr>
        <w:t>к</w:t>
      </w:r>
      <w:r w:rsidRPr="0068409B">
        <w:rPr>
          <w:spacing w:val="2"/>
          <w:sz w:val="28"/>
          <w:szCs w:val="28"/>
        </w:rPr>
        <w:t>ж</w:t>
      </w:r>
      <w:r w:rsidRPr="0068409B">
        <w:rPr>
          <w:sz w:val="28"/>
          <w:szCs w:val="28"/>
        </w:rPr>
        <w:t>е</w:t>
      </w:r>
      <w:r w:rsidRPr="0068409B">
        <w:rPr>
          <w:spacing w:val="17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н</w:t>
      </w:r>
      <w:r w:rsidRPr="0068409B">
        <w:rPr>
          <w:sz w:val="28"/>
          <w:szCs w:val="28"/>
        </w:rPr>
        <w:t>а</w:t>
      </w:r>
      <w:r w:rsidRPr="0068409B">
        <w:rPr>
          <w:spacing w:val="19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pacing w:val="1"/>
          <w:sz w:val="28"/>
          <w:szCs w:val="28"/>
        </w:rPr>
        <w:t>з</w:t>
      </w:r>
      <w:r w:rsidRPr="0068409B">
        <w:rPr>
          <w:spacing w:val="-3"/>
          <w:sz w:val="28"/>
          <w:szCs w:val="28"/>
        </w:rPr>
        <w:t>к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е</w:t>
      </w:r>
      <w:r w:rsidRPr="0068409B">
        <w:rPr>
          <w:spacing w:val="19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к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ч</w:t>
      </w:r>
      <w:r w:rsidRPr="0068409B">
        <w:rPr>
          <w:spacing w:val="1"/>
          <w:sz w:val="28"/>
          <w:szCs w:val="28"/>
        </w:rPr>
        <w:t>е</w:t>
      </w:r>
      <w:r w:rsidRPr="0068409B">
        <w:rPr>
          <w:sz w:val="28"/>
          <w:szCs w:val="28"/>
        </w:rPr>
        <w:t>с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1"/>
          <w:sz w:val="28"/>
          <w:szCs w:val="28"/>
        </w:rPr>
        <w:t>в</w:t>
      </w:r>
      <w:r w:rsidRPr="0068409B">
        <w:rPr>
          <w:sz w:val="28"/>
          <w:szCs w:val="28"/>
        </w:rPr>
        <w:t xml:space="preserve">о 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бу</w:t>
      </w:r>
      <w:r w:rsidRPr="0068409B">
        <w:rPr>
          <w:spacing w:val="-1"/>
          <w:sz w:val="28"/>
          <w:szCs w:val="28"/>
        </w:rPr>
        <w:t>ч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я,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pacing w:val="-2"/>
          <w:sz w:val="28"/>
          <w:szCs w:val="28"/>
        </w:rPr>
        <w:t>п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д</w:t>
      </w:r>
      <w:r w:rsidRPr="0068409B">
        <w:rPr>
          <w:spacing w:val="-1"/>
          <w:sz w:val="28"/>
          <w:szCs w:val="28"/>
        </w:rPr>
        <w:t>т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ержд</w:t>
      </w:r>
      <w:r w:rsidRPr="0068409B">
        <w:rPr>
          <w:spacing w:val="1"/>
          <w:sz w:val="28"/>
          <w:szCs w:val="28"/>
        </w:rPr>
        <w:t>ё</w:t>
      </w:r>
      <w:r w:rsidRPr="0068409B">
        <w:rPr>
          <w:spacing w:val="-1"/>
          <w:sz w:val="28"/>
          <w:szCs w:val="28"/>
        </w:rPr>
        <w:t>нны</w:t>
      </w:r>
      <w:r w:rsidRPr="0068409B">
        <w:rPr>
          <w:sz w:val="28"/>
          <w:szCs w:val="28"/>
        </w:rPr>
        <w:t>е</w:t>
      </w:r>
      <w:r w:rsidRPr="0068409B">
        <w:rPr>
          <w:spacing w:val="1"/>
          <w:sz w:val="28"/>
          <w:szCs w:val="28"/>
        </w:rPr>
        <w:t xml:space="preserve"> </w:t>
      </w:r>
      <w:r w:rsidRPr="0068409B">
        <w:rPr>
          <w:sz w:val="28"/>
          <w:szCs w:val="28"/>
        </w:rPr>
        <w:t>ре</w:t>
      </w:r>
      <w:r w:rsidRPr="0068409B">
        <w:rPr>
          <w:spacing w:val="1"/>
          <w:sz w:val="28"/>
          <w:szCs w:val="28"/>
        </w:rPr>
        <w:t>з</w:t>
      </w:r>
      <w:r w:rsidRPr="0068409B">
        <w:rPr>
          <w:sz w:val="28"/>
          <w:szCs w:val="28"/>
        </w:rPr>
        <w:t>ул</w:t>
      </w:r>
      <w:r w:rsidRPr="0068409B">
        <w:rPr>
          <w:spacing w:val="-1"/>
          <w:sz w:val="28"/>
          <w:szCs w:val="28"/>
        </w:rPr>
        <w:t>ь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2"/>
          <w:sz w:val="28"/>
          <w:szCs w:val="28"/>
        </w:rPr>
        <w:t>м</w:t>
      </w:r>
      <w:r w:rsidRPr="0068409B">
        <w:rPr>
          <w:sz w:val="28"/>
          <w:szCs w:val="28"/>
        </w:rPr>
        <w:t xml:space="preserve">и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ро</w:t>
      </w:r>
      <w:r w:rsidRPr="0068409B">
        <w:rPr>
          <w:spacing w:val="1"/>
          <w:sz w:val="28"/>
          <w:szCs w:val="28"/>
        </w:rPr>
        <w:t>ве</w:t>
      </w:r>
      <w:r w:rsidRPr="0068409B">
        <w:rPr>
          <w:spacing w:val="-2"/>
          <w:sz w:val="28"/>
          <w:szCs w:val="28"/>
        </w:rPr>
        <w:t>д</w:t>
      </w:r>
      <w:r w:rsidRPr="0068409B">
        <w:rPr>
          <w:spacing w:val="1"/>
          <w:sz w:val="28"/>
          <w:szCs w:val="28"/>
        </w:rPr>
        <w:t>ё</w:t>
      </w:r>
      <w:r w:rsidRPr="0068409B">
        <w:rPr>
          <w:spacing w:val="-1"/>
          <w:sz w:val="28"/>
          <w:szCs w:val="28"/>
        </w:rPr>
        <w:t>нн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г</w:t>
      </w:r>
      <w:r w:rsidRPr="0068409B">
        <w:rPr>
          <w:sz w:val="28"/>
          <w:szCs w:val="28"/>
        </w:rPr>
        <w:t>о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z w:val="28"/>
          <w:szCs w:val="28"/>
        </w:rPr>
        <w:t>сл</w:t>
      </w:r>
      <w:r w:rsidRPr="0068409B">
        <w:rPr>
          <w:spacing w:val="-2"/>
          <w:sz w:val="28"/>
          <w:szCs w:val="28"/>
        </w:rPr>
        <w:t>у</w:t>
      </w:r>
      <w:r w:rsidRPr="0068409B">
        <w:rPr>
          <w:spacing w:val="2"/>
          <w:sz w:val="28"/>
          <w:szCs w:val="28"/>
        </w:rPr>
        <w:t>ж</w:t>
      </w:r>
      <w:r w:rsidRPr="0068409B">
        <w:rPr>
          <w:sz w:val="28"/>
          <w:szCs w:val="28"/>
        </w:rPr>
        <w:t>е</w:t>
      </w:r>
      <w:r w:rsidRPr="0068409B">
        <w:rPr>
          <w:spacing w:val="2"/>
          <w:sz w:val="28"/>
          <w:szCs w:val="28"/>
        </w:rPr>
        <w:t>б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г</w:t>
      </w:r>
      <w:r w:rsidRPr="0068409B">
        <w:rPr>
          <w:sz w:val="28"/>
          <w:szCs w:val="28"/>
        </w:rPr>
        <w:t>о ра</w:t>
      </w:r>
      <w:r w:rsidRPr="0068409B">
        <w:rPr>
          <w:spacing w:val="1"/>
          <w:sz w:val="28"/>
          <w:szCs w:val="28"/>
        </w:rPr>
        <w:t>с</w:t>
      </w:r>
      <w:r w:rsidRPr="0068409B">
        <w:rPr>
          <w:sz w:val="28"/>
          <w:szCs w:val="28"/>
        </w:rPr>
        <w:t>сл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2"/>
          <w:sz w:val="28"/>
          <w:szCs w:val="28"/>
        </w:rPr>
        <w:t>д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я (проверки);</w:t>
      </w:r>
      <w:proofErr w:type="gramEnd"/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pacing w:val="7"/>
          <w:sz w:val="28"/>
          <w:szCs w:val="28"/>
        </w:rPr>
      </w:pPr>
      <w:r w:rsidRPr="0068409B">
        <w:rPr>
          <w:spacing w:val="2"/>
          <w:sz w:val="28"/>
          <w:szCs w:val="28"/>
        </w:rPr>
        <w:t>- при о</w:t>
      </w:r>
      <w:r w:rsidRPr="0068409B">
        <w:rPr>
          <w:spacing w:val="-1"/>
          <w:sz w:val="28"/>
          <w:szCs w:val="28"/>
        </w:rPr>
        <w:t>тк</w:t>
      </w:r>
      <w:r w:rsidRPr="0068409B">
        <w:rPr>
          <w:sz w:val="28"/>
          <w:szCs w:val="28"/>
        </w:rPr>
        <w:t>азе</w:t>
      </w:r>
      <w:r w:rsidRPr="0068409B">
        <w:rPr>
          <w:spacing w:val="5"/>
          <w:sz w:val="28"/>
          <w:szCs w:val="28"/>
        </w:rPr>
        <w:t xml:space="preserve"> </w:t>
      </w:r>
      <w:r w:rsidRPr="0068409B">
        <w:rPr>
          <w:sz w:val="28"/>
          <w:szCs w:val="28"/>
        </w:rPr>
        <w:t>от</w:t>
      </w:r>
      <w:r w:rsidRPr="0068409B">
        <w:rPr>
          <w:spacing w:val="3"/>
          <w:sz w:val="28"/>
          <w:szCs w:val="28"/>
        </w:rPr>
        <w:t xml:space="preserve"> </w:t>
      </w:r>
      <w:r w:rsidRPr="0068409B">
        <w:rPr>
          <w:sz w:val="28"/>
          <w:szCs w:val="28"/>
        </w:rPr>
        <w:t>у</w:t>
      </w:r>
      <w:r w:rsidRPr="0068409B">
        <w:rPr>
          <w:spacing w:val="1"/>
          <w:sz w:val="28"/>
          <w:szCs w:val="28"/>
        </w:rPr>
        <w:t>ч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ст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я</w:t>
      </w:r>
      <w:r w:rsidRPr="0068409B">
        <w:rPr>
          <w:spacing w:val="4"/>
          <w:sz w:val="28"/>
          <w:szCs w:val="28"/>
        </w:rPr>
        <w:t xml:space="preserve"> </w:t>
      </w:r>
      <w:r w:rsidRPr="0068409B">
        <w:rPr>
          <w:spacing w:val="1"/>
          <w:sz w:val="28"/>
          <w:szCs w:val="28"/>
        </w:rPr>
        <w:t>в</w:t>
      </w:r>
      <w:r w:rsidRPr="0068409B">
        <w:rPr>
          <w:i/>
          <w:iCs/>
          <w:spacing w:val="4"/>
          <w:sz w:val="28"/>
          <w:szCs w:val="28"/>
        </w:rPr>
        <w:t xml:space="preserve"> </w:t>
      </w:r>
      <w:r w:rsidRPr="0068409B">
        <w:rPr>
          <w:sz w:val="28"/>
          <w:szCs w:val="28"/>
        </w:rPr>
        <w:t>м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2"/>
          <w:sz w:val="28"/>
          <w:szCs w:val="28"/>
        </w:rPr>
        <w:t>р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п</w:t>
      </w:r>
      <w:r w:rsidRPr="0068409B">
        <w:rPr>
          <w:sz w:val="28"/>
          <w:szCs w:val="28"/>
        </w:rPr>
        <w:t>р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я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я</w:t>
      </w:r>
      <w:r w:rsidRPr="0068409B">
        <w:rPr>
          <w:spacing w:val="-2"/>
          <w:sz w:val="28"/>
          <w:szCs w:val="28"/>
        </w:rPr>
        <w:t>х, проводимых в соответствии с планом работы организации</w:t>
      </w:r>
      <w:r w:rsidRPr="0068409B">
        <w:rPr>
          <w:sz w:val="28"/>
          <w:szCs w:val="28"/>
        </w:rPr>
        <w:t>;</w:t>
      </w:r>
      <w:r w:rsidRPr="0068409B">
        <w:rPr>
          <w:spacing w:val="7"/>
          <w:sz w:val="28"/>
          <w:szCs w:val="28"/>
        </w:rPr>
        <w:t xml:space="preserve"> 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  <w:r w:rsidRPr="0068409B">
        <w:rPr>
          <w:spacing w:val="2"/>
          <w:sz w:val="28"/>
          <w:szCs w:val="28"/>
        </w:rPr>
        <w:t>- при</w:t>
      </w:r>
      <w:r w:rsidRPr="0068409B">
        <w:rPr>
          <w:spacing w:val="-1"/>
          <w:sz w:val="28"/>
          <w:szCs w:val="28"/>
        </w:rPr>
        <w:t xml:space="preserve"> н</w:t>
      </w:r>
      <w:r w:rsidRPr="0068409B">
        <w:rPr>
          <w:sz w:val="28"/>
          <w:szCs w:val="28"/>
        </w:rPr>
        <w:t>ару</w:t>
      </w:r>
      <w:r w:rsidRPr="0068409B">
        <w:rPr>
          <w:spacing w:val="-1"/>
          <w:sz w:val="28"/>
          <w:szCs w:val="28"/>
        </w:rPr>
        <w:t>ш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и</w:t>
      </w:r>
      <w:r w:rsidRPr="0068409B">
        <w:rPr>
          <w:spacing w:val="6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ра</w:t>
      </w:r>
      <w:r w:rsidRPr="0068409B">
        <w:rPr>
          <w:spacing w:val="1"/>
          <w:sz w:val="28"/>
          <w:szCs w:val="28"/>
        </w:rPr>
        <w:t>в</w:t>
      </w:r>
      <w:r w:rsidRPr="0068409B">
        <w:rPr>
          <w:spacing w:val="-1"/>
          <w:sz w:val="28"/>
          <w:szCs w:val="28"/>
        </w:rPr>
        <w:t>и</w:t>
      </w:r>
      <w:r w:rsidRPr="0068409B">
        <w:rPr>
          <w:sz w:val="28"/>
          <w:szCs w:val="28"/>
        </w:rPr>
        <w:t>л</w:t>
      </w:r>
      <w:r w:rsidRPr="0068409B">
        <w:rPr>
          <w:spacing w:val="6"/>
          <w:sz w:val="28"/>
          <w:szCs w:val="28"/>
        </w:rPr>
        <w:t xml:space="preserve"> </w:t>
      </w:r>
      <w:r w:rsidRPr="0068409B">
        <w:rPr>
          <w:spacing w:val="-1"/>
          <w:sz w:val="28"/>
          <w:szCs w:val="28"/>
        </w:rPr>
        <w:t>в</w:t>
      </w:r>
      <w:r w:rsidRPr="0068409B">
        <w:rPr>
          <w:spacing w:val="9"/>
          <w:sz w:val="28"/>
          <w:szCs w:val="28"/>
        </w:rPr>
        <w:t>е</w:t>
      </w:r>
      <w:r w:rsidRPr="0068409B">
        <w:rPr>
          <w:sz w:val="28"/>
          <w:szCs w:val="28"/>
        </w:rPr>
        <w:t>д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я д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1"/>
          <w:sz w:val="28"/>
          <w:szCs w:val="28"/>
        </w:rPr>
        <w:t>к</w:t>
      </w:r>
      <w:r w:rsidRPr="0068409B">
        <w:rPr>
          <w:spacing w:val="-2"/>
          <w:sz w:val="28"/>
          <w:szCs w:val="28"/>
        </w:rPr>
        <w:t>у</w:t>
      </w:r>
      <w:r w:rsidRPr="0068409B">
        <w:rPr>
          <w:spacing w:val="2"/>
          <w:sz w:val="28"/>
          <w:szCs w:val="28"/>
        </w:rPr>
        <w:t>м</w:t>
      </w:r>
      <w:r w:rsidRPr="0068409B">
        <w:rPr>
          <w:sz w:val="28"/>
          <w:szCs w:val="28"/>
        </w:rPr>
        <w:t>е</w:t>
      </w:r>
      <w:r w:rsidRPr="0068409B">
        <w:rPr>
          <w:spacing w:val="-1"/>
          <w:sz w:val="28"/>
          <w:szCs w:val="28"/>
        </w:rPr>
        <w:t>н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ции,</w:t>
      </w:r>
      <w:r w:rsidRPr="0068409B">
        <w:rPr>
          <w:spacing w:val="-2"/>
          <w:sz w:val="28"/>
          <w:szCs w:val="28"/>
        </w:rPr>
        <w:t xml:space="preserve"> п</w:t>
      </w:r>
      <w:r w:rsidRPr="0068409B">
        <w:rPr>
          <w:spacing w:val="2"/>
          <w:sz w:val="28"/>
          <w:szCs w:val="28"/>
        </w:rPr>
        <w:t>о</w:t>
      </w:r>
      <w:r w:rsidRPr="0068409B">
        <w:rPr>
          <w:sz w:val="28"/>
          <w:szCs w:val="28"/>
        </w:rPr>
        <w:t>д</w:t>
      </w:r>
      <w:r w:rsidRPr="0068409B">
        <w:rPr>
          <w:spacing w:val="-1"/>
          <w:sz w:val="28"/>
          <w:szCs w:val="28"/>
        </w:rPr>
        <w:t>т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ержд</w:t>
      </w:r>
      <w:r w:rsidRPr="0068409B">
        <w:rPr>
          <w:spacing w:val="1"/>
          <w:sz w:val="28"/>
          <w:szCs w:val="28"/>
        </w:rPr>
        <w:t>ё</w:t>
      </w:r>
      <w:r w:rsidRPr="0068409B">
        <w:rPr>
          <w:spacing w:val="-1"/>
          <w:sz w:val="28"/>
          <w:szCs w:val="28"/>
        </w:rPr>
        <w:t>нном</w:t>
      </w:r>
      <w:r w:rsidRPr="0068409B">
        <w:rPr>
          <w:spacing w:val="1"/>
          <w:sz w:val="28"/>
          <w:szCs w:val="28"/>
        </w:rPr>
        <w:t xml:space="preserve"> </w:t>
      </w:r>
      <w:r w:rsidRPr="0068409B">
        <w:rPr>
          <w:sz w:val="28"/>
          <w:szCs w:val="28"/>
        </w:rPr>
        <w:t>ре</w:t>
      </w:r>
      <w:r w:rsidRPr="0068409B">
        <w:rPr>
          <w:spacing w:val="1"/>
          <w:sz w:val="28"/>
          <w:szCs w:val="28"/>
        </w:rPr>
        <w:t>з</w:t>
      </w:r>
      <w:r w:rsidRPr="0068409B">
        <w:rPr>
          <w:sz w:val="28"/>
          <w:szCs w:val="28"/>
        </w:rPr>
        <w:t>ул</w:t>
      </w:r>
      <w:r w:rsidRPr="0068409B">
        <w:rPr>
          <w:spacing w:val="-1"/>
          <w:sz w:val="28"/>
          <w:szCs w:val="28"/>
        </w:rPr>
        <w:t>ь</w:t>
      </w:r>
      <w:r w:rsidRPr="0068409B">
        <w:rPr>
          <w:spacing w:val="1"/>
          <w:sz w:val="28"/>
          <w:szCs w:val="28"/>
        </w:rPr>
        <w:t>т</w:t>
      </w:r>
      <w:r w:rsidRPr="0068409B">
        <w:rPr>
          <w:sz w:val="28"/>
          <w:szCs w:val="28"/>
        </w:rPr>
        <w:t>а</w:t>
      </w:r>
      <w:r w:rsidRPr="0068409B">
        <w:rPr>
          <w:spacing w:val="1"/>
          <w:sz w:val="28"/>
          <w:szCs w:val="28"/>
        </w:rPr>
        <w:t>т</w:t>
      </w:r>
      <w:r w:rsidRPr="0068409B">
        <w:rPr>
          <w:spacing w:val="-3"/>
          <w:sz w:val="28"/>
          <w:szCs w:val="28"/>
        </w:rPr>
        <w:t>а</w:t>
      </w:r>
      <w:r w:rsidRPr="0068409B">
        <w:rPr>
          <w:spacing w:val="2"/>
          <w:sz w:val="28"/>
          <w:szCs w:val="28"/>
        </w:rPr>
        <w:t>м</w:t>
      </w:r>
      <w:r w:rsidRPr="0068409B">
        <w:rPr>
          <w:sz w:val="28"/>
          <w:szCs w:val="28"/>
        </w:rPr>
        <w:t xml:space="preserve">и </w:t>
      </w:r>
      <w:r w:rsidRPr="0068409B">
        <w:rPr>
          <w:spacing w:val="-1"/>
          <w:sz w:val="28"/>
          <w:szCs w:val="28"/>
        </w:rPr>
        <w:t>п</w:t>
      </w:r>
      <w:r w:rsidRPr="0068409B">
        <w:rPr>
          <w:sz w:val="28"/>
          <w:szCs w:val="28"/>
        </w:rPr>
        <w:t>ро</w:t>
      </w:r>
      <w:r w:rsidRPr="0068409B">
        <w:rPr>
          <w:spacing w:val="1"/>
          <w:sz w:val="28"/>
          <w:szCs w:val="28"/>
        </w:rPr>
        <w:t>ве</w:t>
      </w:r>
      <w:r w:rsidRPr="0068409B">
        <w:rPr>
          <w:spacing w:val="-2"/>
          <w:sz w:val="28"/>
          <w:szCs w:val="28"/>
        </w:rPr>
        <w:t>д</w:t>
      </w:r>
      <w:r w:rsidRPr="0068409B">
        <w:rPr>
          <w:spacing w:val="1"/>
          <w:sz w:val="28"/>
          <w:szCs w:val="28"/>
        </w:rPr>
        <w:t>ё</w:t>
      </w:r>
      <w:r w:rsidRPr="0068409B">
        <w:rPr>
          <w:spacing w:val="-1"/>
          <w:sz w:val="28"/>
          <w:szCs w:val="28"/>
        </w:rPr>
        <w:t>нн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г</w:t>
      </w:r>
      <w:r w:rsidRPr="0068409B">
        <w:rPr>
          <w:sz w:val="28"/>
          <w:szCs w:val="28"/>
        </w:rPr>
        <w:t>о</w:t>
      </w:r>
      <w:r w:rsidRPr="0068409B">
        <w:rPr>
          <w:spacing w:val="2"/>
          <w:sz w:val="28"/>
          <w:szCs w:val="28"/>
        </w:rPr>
        <w:t xml:space="preserve"> </w:t>
      </w:r>
      <w:r w:rsidRPr="0068409B">
        <w:rPr>
          <w:sz w:val="28"/>
          <w:szCs w:val="28"/>
        </w:rPr>
        <w:t>сл</w:t>
      </w:r>
      <w:r w:rsidRPr="0068409B">
        <w:rPr>
          <w:spacing w:val="-2"/>
          <w:sz w:val="28"/>
          <w:szCs w:val="28"/>
        </w:rPr>
        <w:t>у</w:t>
      </w:r>
      <w:r w:rsidRPr="0068409B">
        <w:rPr>
          <w:spacing w:val="2"/>
          <w:sz w:val="28"/>
          <w:szCs w:val="28"/>
        </w:rPr>
        <w:t>ж</w:t>
      </w:r>
      <w:r w:rsidRPr="0068409B">
        <w:rPr>
          <w:sz w:val="28"/>
          <w:szCs w:val="28"/>
        </w:rPr>
        <w:t>е</w:t>
      </w:r>
      <w:r w:rsidRPr="0068409B">
        <w:rPr>
          <w:spacing w:val="2"/>
          <w:sz w:val="28"/>
          <w:szCs w:val="28"/>
        </w:rPr>
        <w:t>б</w:t>
      </w:r>
      <w:r w:rsidRPr="0068409B">
        <w:rPr>
          <w:spacing w:val="-2"/>
          <w:sz w:val="28"/>
          <w:szCs w:val="28"/>
        </w:rPr>
        <w:t>н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-2"/>
          <w:sz w:val="28"/>
          <w:szCs w:val="28"/>
        </w:rPr>
        <w:t>г</w:t>
      </w:r>
      <w:r w:rsidRPr="0068409B">
        <w:rPr>
          <w:sz w:val="28"/>
          <w:szCs w:val="28"/>
        </w:rPr>
        <w:t>о ра</w:t>
      </w:r>
      <w:r w:rsidRPr="0068409B">
        <w:rPr>
          <w:spacing w:val="1"/>
          <w:sz w:val="28"/>
          <w:szCs w:val="28"/>
        </w:rPr>
        <w:t>с</w:t>
      </w:r>
      <w:r w:rsidRPr="0068409B">
        <w:rPr>
          <w:sz w:val="28"/>
          <w:szCs w:val="28"/>
        </w:rPr>
        <w:t>сл</w:t>
      </w:r>
      <w:r w:rsidRPr="0068409B">
        <w:rPr>
          <w:spacing w:val="1"/>
          <w:sz w:val="28"/>
          <w:szCs w:val="28"/>
        </w:rPr>
        <w:t>е</w:t>
      </w:r>
      <w:r w:rsidRPr="0068409B">
        <w:rPr>
          <w:spacing w:val="-2"/>
          <w:sz w:val="28"/>
          <w:szCs w:val="28"/>
        </w:rPr>
        <w:t>д</w:t>
      </w:r>
      <w:r w:rsidRPr="0068409B">
        <w:rPr>
          <w:spacing w:val="2"/>
          <w:sz w:val="28"/>
          <w:szCs w:val="28"/>
        </w:rPr>
        <w:t>о</w:t>
      </w:r>
      <w:r w:rsidRPr="0068409B">
        <w:rPr>
          <w:spacing w:val="1"/>
          <w:sz w:val="28"/>
          <w:szCs w:val="28"/>
        </w:rPr>
        <w:t>в</w:t>
      </w:r>
      <w:r w:rsidRPr="0068409B">
        <w:rPr>
          <w:sz w:val="28"/>
          <w:szCs w:val="28"/>
        </w:rPr>
        <w:t>а</w:t>
      </w:r>
      <w:r w:rsidRPr="0068409B">
        <w:rPr>
          <w:spacing w:val="-1"/>
          <w:sz w:val="28"/>
          <w:szCs w:val="28"/>
        </w:rPr>
        <w:t>ни</w:t>
      </w:r>
      <w:r w:rsidRPr="0068409B">
        <w:rPr>
          <w:sz w:val="28"/>
          <w:szCs w:val="28"/>
        </w:rPr>
        <w:t>я (проверки).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>8.3. Руководитель общеобразовательной организации с учетом мнения профсоюзной организации представляет в орган общественно-</w:t>
      </w:r>
      <w:r w:rsidRPr="0068409B">
        <w:rPr>
          <w:sz w:val="28"/>
          <w:szCs w:val="28"/>
        </w:rPr>
        <w:lastRenderedPageBreak/>
        <w:t xml:space="preserve">государственного управления организации, наделенный соответствующими полномочиями, аналитическую информацию о </w:t>
      </w:r>
      <w:r w:rsidRPr="0068409B">
        <w:rPr>
          <w:sz w:val="28"/>
          <w:szCs w:val="28"/>
        </w:rPr>
        <w:t>достижении критериев и показателей деятельности работников. Данная информация является основанием для их стимулирования.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  <w:r w:rsidRPr="0068409B">
        <w:rPr>
          <w:sz w:val="28"/>
          <w:szCs w:val="28"/>
        </w:rPr>
        <w:t>Порядок рассмотрения органом общественно-государственного управления  общеобразовательной организации, наделенного соответствующими пол</w:t>
      </w:r>
      <w:r w:rsidRPr="0068409B">
        <w:rPr>
          <w:sz w:val="28"/>
          <w:szCs w:val="28"/>
        </w:rPr>
        <w:t xml:space="preserve">номочиями, вопроса о стимулировании работников устанавливается соответствующим положением. 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</w:p>
    <w:p w:rsidR="005E4C36" w:rsidRPr="0068409B" w:rsidRDefault="00435CE5" w:rsidP="005E4C36">
      <w:pPr>
        <w:shd w:val="clear" w:color="auto" w:fill="FFFFFF"/>
        <w:autoSpaceDN w:val="0"/>
        <w:adjustRightInd w:val="0"/>
        <w:spacing w:line="360" w:lineRule="auto"/>
        <w:ind w:right="560" w:firstLine="851"/>
        <w:jc w:val="both"/>
        <w:rPr>
          <w:sz w:val="28"/>
          <w:szCs w:val="28"/>
        </w:rPr>
      </w:pPr>
    </w:p>
    <w:p w:rsidR="005E4C36" w:rsidRPr="0068409B" w:rsidRDefault="00435CE5" w:rsidP="005E4C36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5E4C36" w:rsidRPr="00BF3BD5" w:rsidRDefault="00435CE5" w:rsidP="005E4C36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BF3BD5">
        <w:rPr>
          <w:b/>
          <w:bCs/>
          <w:sz w:val="28"/>
          <w:szCs w:val="28"/>
        </w:rPr>
        <w:t>9. Выплаты социального характера</w:t>
      </w:r>
    </w:p>
    <w:p w:rsidR="005E4C36" w:rsidRPr="00BF3BD5" w:rsidRDefault="00435CE5" w:rsidP="005E4C36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F3BD5">
        <w:rPr>
          <w:color w:val="000000"/>
          <w:sz w:val="28"/>
          <w:szCs w:val="28"/>
        </w:rPr>
        <w:t xml:space="preserve">9.1. Выплаты социального характера направлены на социальную поддержку работников и не связаны с выполнением ими трудовых </w:t>
      </w:r>
      <w:r w:rsidRPr="00BF3BD5">
        <w:rPr>
          <w:color w:val="000000"/>
          <w:sz w:val="28"/>
          <w:szCs w:val="28"/>
        </w:rPr>
        <w:t>функций. Выплаты социального характера имеют форму материальной помощи и единовременной выплаты к юбилейным датам. Выплаты социального характера осуществляются в пределах выделенного фонда оплаты труда (при наличии экономии) и внебюджетных источников.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F3BD5">
        <w:rPr>
          <w:color w:val="000000"/>
          <w:sz w:val="28"/>
          <w:szCs w:val="28"/>
        </w:rPr>
        <w:t>9.2.</w:t>
      </w:r>
      <w:r w:rsidRPr="00BF3BD5">
        <w:rPr>
          <w:color w:val="000000"/>
          <w:sz w:val="28"/>
          <w:szCs w:val="28"/>
        </w:rPr>
        <w:t xml:space="preserve"> Выплата материальной помощи сотрудникам </w:t>
      </w:r>
      <w:r>
        <w:rPr>
          <w:sz w:val="28"/>
          <w:szCs w:val="28"/>
        </w:rPr>
        <w:t>производит</w:t>
      </w:r>
      <w:r w:rsidRPr="00BF3BD5">
        <w:rPr>
          <w:sz w:val="28"/>
          <w:szCs w:val="28"/>
        </w:rPr>
        <w:t xml:space="preserve">ся </w:t>
      </w:r>
      <w:r w:rsidRPr="00BF3BD5">
        <w:rPr>
          <w:color w:val="000000"/>
          <w:sz w:val="28"/>
          <w:szCs w:val="28"/>
        </w:rPr>
        <w:t>по заявлениям сотрудников и не должна превышать должностного оклада.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F3BD5">
        <w:rPr>
          <w:color w:val="000000"/>
          <w:sz w:val="28"/>
          <w:szCs w:val="28"/>
        </w:rPr>
        <w:t>9.3. По письменному заявлению работника производится: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F3BD5">
        <w:rPr>
          <w:color w:val="000000"/>
          <w:sz w:val="28"/>
          <w:szCs w:val="28"/>
        </w:rPr>
        <w:lastRenderedPageBreak/>
        <w:t>- единовременная выплата при увольнении (в связи с выходом на пенсию</w:t>
      </w:r>
      <w:r>
        <w:rPr>
          <w:color w:val="000000"/>
          <w:sz w:val="28"/>
          <w:szCs w:val="28"/>
        </w:rPr>
        <w:t xml:space="preserve"> по возраст</w:t>
      </w:r>
      <w:r>
        <w:rPr>
          <w:color w:val="000000"/>
          <w:sz w:val="28"/>
          <w:szCs w:val="28"/>
        </w:rPr>
        <w:t>у</w:t>
      </w:r>
      <w:r w:rsidRPr="00BF3BD5">
        <w:rPr>
          <w:color w:val="000000"/>
          <w:sz w:val="28"/>
          <w:szCs w:val="28"/>
        </w:rPr>
        <w:t>);</w:t>
      </w:r>
    </w:p>
    <w:p w:rsidR="005E4C36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F3BD5">
        <w:rPr>
          <w:color w:val="000000"/>
          <w:sz w:val="28"/>
          <w:szCs w:val="28"/>
        </w:rPr>
        <w:t xml:space="preserve">- единовременная </w:t>
      </w:r>
      <w:r w:rsidRPr="00BF3BD5">
        <w:rPr>
          <w:sz w:val="28"/>
          <w:szCs w:val="28"/>
        </w:rPr>
        <w:t>выплата (в связи</w:t>
      </w:r>
      <w:r w:rsidRPr="00BF3BD5">
        <w:rPr>
          <w:color w:val="000000"/>
          <w:sz w:val="28"/>
          <w:szCs w:val="28"/>
        </w:rPr>
        <w:t xml:space="preserve"> с юбилейными датами (50,55,60 лет)).</w:t>
      </w:r>
    </w:p>
    <w:p w:rsidR="005E4C36" w:rsidRPr="00BF3BD5" w:rsidRDefault="00435CE5" w:rsidP="005E4C36">
      <w:pPr>
        <w:shd w:val="clear" w:color="auto" w:fill="FFFFFF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F3BD5">
        <w:rPr>
          <w:color w:val="000000"/>
          <w:sz w:val="28"/>
          <w:szCs w:val="28"/>
        </w:rPr>
        <w:t>Порядок назначения и размеры единовременного денежного вознаграждения при выходе на пенсию педагогических работников</w:t>
      </w:r>
      <w:r w:rsidRPr="00BF3BD5">
        <w:rPr>
          <w:sz w:val="28"/>
          <w:szCs w:val="28"/>
        </w:rPr>
        <w:t xml:space="preserve"> устанавливается Положением о </w:t>
      </w:r>
      <w:r w:rsidRPr="00BF3BD5">
        <w:rPr>
          <w:color w:val="000000"/>
          <w:sz w:val="28"/>
          <w:szCs w:val="28"/>
        </w:rPr>
        <w:t>назначении единовременного денежног</w:t>
      </w:r>
      <w:r w:rsidRPr="00BF3BD5">
        <w:rPr>
          <w:color w:val="000000"/>
          <w:sz w:val="28"/>
          <w:szCs w:val="28"/>
        </w:rPr>
        <w:t xml:space="preserve">о вознаграждения при выходе на пенсию педагогических работников </w:t>
      </w:r>
      <w:r w:rsidRPr="00BF3BD5">
        <w:rPr>
          <w:sz w:val="28"/>
          <w:szCs w:val="28"/>
        </w:rPr>
        <w:t xml:space="preserve">с учетом мнения профсоюзного комитета и органа </w:t>
      </w:r>
      <w:r>
        <w:rPr>
          <w:sz w:val="28"/>
          <w:szCs w:val="28"/>
        </w:rPr>
        <w:t xml:space="preserve">общественно-государственного </w:t>
      </w:r>
      <w:r w:rsidRPr="00BF3BD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обще</w:t>
      </w:r>
      <w:r w:rsidRPr="00BF3BD5">
        <w:rPr>
          <w:sz w:val="28"/>
          <w:szCs w:val="28"/>
        </w:rPr>
        <w:t>образовательной организации, наделенного соответствующими полномочиями.</w:t>
      </w:r>
    </w:p>
    <w:p w:rsidR="005E4C36" w:rsidRDefault="00435CE5" w:rsidP="005E4C36">
      <w:pPr>
        <w:spacing w:line="360" w:lineRule="auto"/>
        <w:jc w:val="center"/>
        <w:rPr>
          <w:b/>
          <w:bCs/>
        </w:rPr>
      </w:pPr>
    </w:p>
    <w:p w:rsidR="005E4C36" w:rsidRDefault="00435CE5" w:rsidP="005E4C36">
      <w:pPr>
        <w:spacing w:line="360" w:lineRule="auto"/>
        <w:jc w:val="center"/>
        <w:rPr>
          <w:b/>
          <w:bCs/>
          <w:sz w:val="28"/>
          <w:szCs w:val="28"/>
        </w:rPr>
      </w:pPr>
      <w:r w:rsidRPr="000E6717">
        <w:rPr>
          <w:b/>
          <w:bCs/>
          <w:sz w:val="28"/>
          <w:szCs w:val="28"/>
        </w:rPr>
        <w:t>10. Другие вопросы оплаты тр</w:t>
      </w:r>
      <w:r w:rsidRPr="000E6717">
        <w:rPr>
          <w:b/>
          <w:bCs/>
          <w:sz w:val="28"/>
          <w:szCs w:val="28"/>
        </w:rPr>
        <w:t>уда работников</w:t>
      </w:r>
    </w:p>
    <w:p w:rsidR="005E4C36" w:rsidRPr="000E6717" w:rsidRDefault="00435CE5" w:rsidP="005E4C36">
      <w:pPr>
        <w:spacing w:line="360" w:lineRule="auto"/>
        <w:jc w:val="center"/>
        <w:rPr>
          <w:b/>
          <w:bCs/>
          <w:sz w:val="28"/>
          <w:szCs w:val="28"/>
        </w:rPr>
      </w:pPr>
    </w:p>
    <w:p w:rsidR="005E4C36" w:rsidRPr="000E6717" w:rsidRDefault="00435CE5" w:rsidP="005E4C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7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0E6717">
        <w:rPr>
          <w:rFonts w:ascii="Times New Roman" w:hAnsi="Times New Roman" w:cs="Times New Roman"/>
          <w:sz w:val="28"/>
          <w:szCs w:val="28"/>
        </w:rPr>
        <w:t>образовательной организации предусматриваются должности административно-управленческого, педагогич</w:t>
      </w:r>
      <w:r>
        <w:rPr>
          <w:rFonts w:ascii="Times New Roman" w:hAnsi="Times New Roman" w:cs="Times New Roman"/>
          <w:sz w:val="28"/>
          <w:szCs w:val="28"/>
        </w:rPr>
        <w:t>еского, учебно-вспомогательного и</w:t>
      </w:r>
      <w:r w:rsidRPr="000E6717">
        <w:rPr>
          <w:rFonts w:ascii="Times New Roman" w:hAnsi="Times New Roman" w:cs="Times New Roman"/>
          <w:sz w:val="28"/>
          <w:szCs w:val="28"/>
        </w:rPr>
        <w:t xml:space="preserve"> младшего обслуживающего персонала. </w:t>
      </w:r>
    </w:p>
    <w:p w:rsidR="005E4C36" w:rsidRPr="000E6717" w:rsidRDefault="00435CE5" w:rsidP="005E4C36">
      <w:pPr>
        <w:spacing w:line="360" w:lineRule="auto"/>
        <w:ind w:firstLine="709"/>
        <w:jc w:val="both"/>
        <w:rPr>
          <w:sz w:val="28"/>
          <w:szCs w:val="28"/>
        </w:rPr>
      </w:pPr>
      <w:r w:rsidRPr="000E6717">
        <w:rPr>
          <w:sz w:val="28"/>
          <w:szCs w:val="28"/>
        </w:rPr>
        <w:t>Штатное расписание по видам персонала составляется по всем структу</w:t>
      </w:r>
      <w:r w:rsidRPr="000E6717">
        <w:rPr>
          <w:sz w:val="28"/>
          <w:szCs w:val="28"/>
        </w:rPr>
        <w:t xml:space="preserve">рным подразделениям </w:t>
      </w:r>
      <w:r>
        <w:rPr>
          <w:sz w:val="28"/>
          <w:szCs w:val="28"/>
        </w:rPr>
        <w:t>общеобразовательной организации</w:t>
      </w:r>
      <w:r w:rsidRPr="000E671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её </w:t>
      </w:r>
      <w:r w:rsidRPr="000E6717">
        <w:rPr>
          <w:sz w:val="28"/>
          <w:szCs w:val="28"/>
        </w:rPr>
        <w:t>уставом.</w:t>
      </w:r>
    </w:p>
    <w:p w:rsidR="005E4C36" w:rsidRPr="000E6717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>Численный состав работников организации должен быть достаточным для гарантированного выполнения функций, задач и объемов работ, установленных учредителем.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>Заработная плата пед</w:t>
      </w:r>
      <w:r w:rsidRPr="000E6717">
        <w:rPr>
          <w:sz w:val="28"/>
          <w:szCs w:val="28"/>
        </w:rPr>
        <w:t>агогических работников, осуществляющих образовательный процесс, устанавливается исходя из тарифицируемой педагогической нагрузки.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lastRenderedPageBreak/>
        <w:t>В случае</w:t>
      </w:r>
      <w:proofErr w:type="gramStart"/>
      <w:r w:rsidRPr="000E6717">
        <w:rPr>
          <w:sz w:val="28"/>
          <w:szCs w:val="28"/>
        </w:rPr>
        <w:t>,</w:t>
      </w:r>
      <w:proofErr w:type="gramEnd"/>
      <w:r w:rsidRPr="000E6717">
        <w:rPr>
          <w:sz w:val="28"/>
          <w:szCs w:val="28"/>
        </w:rPr>
        <w:t xml:space="preserve"> если педагогическим работникам с их согласия установлены часы преподавательской (учебной) работы менее нормы, опреде</w:t>
      </w:r>
      <w:r w:rsidRPr="000E6717">
        <w:rPr>
          <w:sz w:val="28"/>
          <w:szCs w:val="28"/>
        </w:rPr>
        <w:t xml:space="preserve">ленной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0E6717">
          <w:rPr>
            <w:sz w:val="28"/>
            <w:szCs w:val="28"/>
          </w:rPr>
          <w:t>2010 г</w:t>
        </w:r>
      </w:smartTag>
      <w:r w:rsidRPr="000E6717">
        <w:rPr>
          <w:sz w:val="28"/>
          <w:szCs w:val="28"/>
        </w:rPr>
        <w:t>. № 2075 «О продолжительности рабочего времени (норме часов педагогической работы за ставку заработной платы) педагогических работников», оплата его труда осуществляе</w:t>
      </w:r>
      <w:r w:rsidRPr="000E6717">
        <w:rPr>
          <w:sz w:val="28"/>
          <w:szCs w:val="28"/>
        </w:rPr>
        <w:t>тся пропорционально отработанному времени с учетом часов преподавательской (учебной) работы, а также другой педагогической работы, предусмотренной должностными обязанностями и режимом рабочего времени.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 xml:space="preserve"> Руководитель в пределах фонда оплаты труда  в соответ</w:t>
      </w:r>
      <w:r w:rsidRPr="000E6717">
        <w:rPr>
          <w:sz w:val="28"/>
          <w:szCs w:val="28"/>
        </w:rPr>
        <w:t xml:space="preserve">ствии со статьёй 59 ТК РФ имеет право заключать срочные трудовые договоры </w:t>
      </w:r>
      <w:proofErr w:type="gramStart"/>
      <w:r w:rsidRPr="000E6717">
        <w:rPr>
          <w:sz w:val="28"/>
          <w:szCs w:val="28"/>
        </w:rPr>
        <w:t>для</w:t>
      </w:r>
      <w:proofErr w:type="gramEnd"/>
      <w:r w:rsidRPr="000E6717">
        <w:rPr>
          <w:sz w:val="28"/>
          <w:szCs w:val="28"/>
        </w:rPr>
        <w:t>: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717">
        <w:rPr>
          <w:sz w:val="28"/>
          <w:szCs w:val="28"/>
        </w:rPr>
        <w:t>выполнения временных (до двух месяцев) работ;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717">
        <w:rPr>
          <w:sz w:val="28"/>
          <w:szCs w:val="28"/>
        </w:rPr>
        <w:t xml:space="preserve">выполнения сезонных работ, когда в силу природных условий работа может производиться только в течение определенного периода </w:t>
      </w:r>
      <w:r w:rsidRPr="000E6717">
        <w:rPr>
          <w:sz w:val="28"/>
          <w:szCs w:val="28"/>
        </w:rPr>
        <w:t>(сезона);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717">
        <w:rPr>
          <w:sz w:val="28"/>
          <w:szCs w:val="28"/>
        </w:rPr>
        <w:t>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</w:t>
      </w:r>
      <w:r w:rsidRPr="000E6717">
        <w:rPr>
          <w:sz w:val="28"/>
          <w:szCs w:val="28"/>
        </w:rPr>
        <w:t>ых услуг.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 xml:space="preserve">Положением об оплате труда работников </w:t>
      </w:r>
      <w:r>
        <w:rPr>
          <w:sz w:val="28"/>
          <w:szCs w:val="28"/>
        </w:rPr>
        <w:t>обще</w:t>
      </w:r>
      <w:r w:rsidRPr="000E6717">
        <w:rPr>
          <w:sz w:val="28"/>
          <w:szCs w:val="28"/>
        </w:rPr>
        <w:t>образовательной организации может быть предусмотрено установление персонального повышающего коэффициента.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>Персональный повышающий коэффициент к окладам (должностным окладам), ставкам</w:t>
      </w:r>
      <w:r>
        <w:rPr>
          <w:sz w:val="28"/>
          <w:szCs w:val="28"/>
        </w:rPr>
        <w:t xml:space="preserve"> заработной платы</w:t>
      </w:r>
      <w:r w:rsidRPr="000E6717">
        <w:rPr>
          <w:sz w:val="28"/>
          <w:szCs w:val="28"/>
        </w:rPr>
        <w:t xml:space="preserve">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</w:t>
      </w:r>
      <w:r w:rsidRPr="000E6717">
        <w:rPr>
          <w:sz w:val="28"/>
          <w:szCs w:val="28"/>
        </w:rPr>
        <w:lastRenderedPageBreak/>
        <w:t>выполнении поставленных задач и других факторов. Значение коэффициента не должно превышать 3</w:t>
      </w:r>
      <w:r w:rsidRPr="000E6717">
        <w:rPr>
          <w:sz w:val="28"/>
          <w:szCs w:val="28"/>
        </w:rPr>
        <w:t>.</w:t>
      </w:r>
    </w:p>
    <w:p w:rsidR="005E4C36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 xml:space="preserve">Персональный повышающий коэффициент к окладу (должностному окладу), ставке заработной платы может быть установлен на определенный период времени. Решение об установлении повышающего коэффициента к окладу (должностному окладу), ставке </w:t>
      </w:r>
      <w:r>
        <w:rPr>
          <w:sz w:val="28"/>
          <w:szCs w:val="28"/>
        </w:rPr>
        <w:t xml:space="preserve">заработной платы </w:t>
      </w:r>
      <w:r w:rsidRPr="000E6717">
        <w:rPr>
          <w:sz w:val="28"/>
          <w:szCs w:val="28"/>
        </w:rPr>
        <w:t>и е</w:t>
      </w:r>
      <w:r w:rsidRPr="000E6717">
        <w:rPr>
          <w:sz w:val="28"/>
          <w:szCs w:val="28"/>
        </w:rPr>
        <w:t xml:space="preserve">го размере принимается руководителем с учетом мнения профсоюзного комитета и органа </w:t>
      </w:r>
      <w:r>
        <w:rPr>
          <w:sz w:val="28"/>
          <w:szCs w:val="28"/>
        </w:rPr>
        <w:t xml:space="preserve">общественно-государственного </w:t>
      </w:r>
      <w:r w:rsidRPr="000E6717">
        <w:rPr>
          <w:sz w:val="28"/>
          <w:szCs w:val="28"/>
        </w:rPr>
        <w:t>управления, наделенного соответствующими полномочиями, в отношении конкретного работника в пределах фонда оплаты труда.</w:t>
      </w:r>
    </w:p>
    <w:p w:rsidR="005E4C36" w:rsidRPr="000E6717" w:rsidRDefault="00435CE5" w:rsidP="005E4C36">
      <w:pPr>
        <w:spacing w:line="360" w:lineRule="auto"/>
        <w:ind w:firstLine="708"/>
        <w:jc w:val="both"/>
        <w:rPr>
          <w:sz w:val="28"/>
          <w:szCs w:val="28"/>
        </w:rPr>
      </w:pPr>
      <w:r w:rsidRPr="000E6717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персональног</w:t>
      </w:r>
      <w:r>
        <w:rPr>
          <w:sz w:val="28"/>
          <w:szCs w:val="28"/>
        </w:rPr>
        <w:t xml:space="preserve">о </w:t>
      </w:r>
      <w:r w:rsidRPr="000E6717">
        <w:rPr>
          <w:sz w:val="28"/>
          <w:szCs w:val="28"/>
        </w:rPr>
        <w:t>повышающего коэффициента не образует новый оклад и не учитывается при начислении компенсационных и стимулирующих выплат. Размер выплат по</w:t>
      </w:r>
      <w:r>
        <w:rPr>
          <w:sz w:val="28"/>
          <w:szCs w:val="28"/>
        </w:rPr>
        <w:t xml:space="preserve"> персональному</w:t>
      </w:r>
      <w:r w:rsidRPr="000E6717">
        <w:rPr>
          <w:sz w:val="28"/>
          <w:szCs w:val="28"/>
        </w:rPr>
        <w:t xml:space="preserve"> повышающему коэффициенту к окладу (должностному окладу), ставке </w:t>
      </w:r>
      <w:r>
        <w:rPr>
          <w:sz w:val="28"/>
          <w:szCs w:val="28"/>
        </w:rPr>
        <w:t xml:space="preserve">заработной платы </w:t>
      </w:r>
      <w:r w:rsidRPr="000E6717">
        <w:rPr>
          <w:sz w:val="28"/>
          <w:szCs w:val="28"/>
        </w:rPr>
        <w:t>определяется путем ум</w:t>
      </w:r>
      <w:r w:rsidRPr="000E6717">
        <w:rPr>
          <w:sz w:val="28"/>
          <w:szCs w:val="28"/>
        </w:rPr>
        <w:t xml:space="preserve">ножения размера оклада (должностного оклада), ставки заработной платы на </w:t>
      </w:r>
      <w:r>
        <w:rPr>
          <w:sz w:val="28"/>
          <w:szCs w:val="28"/>
        </w:rPr>
        <w:t xml:space="preserve">персональный </w:t>
      </w:r>
      <w:r w:rsidRPr="000E6717">
        <w:rPr>
          <w:sz w:val="28"/>
          <w:szCs w:val="28"/>
        </w:rPr>
        <w:t>повышающий коэффициент.</w:t>
      </w:r>
    </w:p>
    <w:p w:rsidR="005E4C36" w:rsidRPr="00001B18" w:rsidRDefault="00435CE5" w:rsidP="005E4C36">
      <w:pPr>
        <w:autoSpaceDN w:val="0"/>
        <w:adjustRightInd w:val="0"/>
        <w:spacing w:line="360" w:lineRule="auto"/>
        <w:ind w:firstLine="540"/>
        <w:jc w:val="both"/>
      </w:pPr>
    </w:p>
    <w:p w:rsidR="005E4C36" w:rsidRPr="00D43EFC" w:rsidRDefault="00435CE5" w:rsidP="005E4C36">
      <w:pPr>
        <w:spacing w:line="360" w:lineRule="auto"/>
        <w:ind w:firstLine="902"/>
        <w:jc w:val="both"/>
      </w:pPr>
    </w:p>
    <w:p w:rsidR="005E4C36" w:rsidRDefault="00435CE5" w:rsidP="005E4C36">
      <w:pPr>
        <w:spacing w:line="360" w:lineRule="auto"/>
        <w:jc w:val="right"/>
      </w:pPr>
    </w:p>
    <w:p w:rsidR="005E4C36" w:rsidRDefault="00435CE5" w:rsidP="005E4C36">
      <w:pPr>
        <w:spacing w:line="360" w:lineRule="auto"/>
        <w:jc w:val="right"/>
        <w:sectPr w:rsidR="005E4C36" w:rsidSect="005B2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4C36" w:rsidRPr="003A3745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 w:rsidRPr="003A3745">
        <w:rPr>
          <w:rFonts w:ascii="Times New Roman" w:hAnsi="Times New Roman" w:cs="Times New Roman"/>
          <w:sz w:val="28"/>
          <w:szCs w:val="28"/>
        </w:rPr>
        <w:t>Воронежской об</w:t>
      </w:r>
      <w:r w:rsidRPr="003A3745">
        <w:rPr>
          <w:rFonts w:ascii="Times New Roman" w:hAnsi="Times New Roman" w:cs="Times New Roman"/>
          <w:sz w:val="28"/>
          <w:szCs w:val="28"/>
        </w:rPr>
        <w:t>ласти</w:t>
      </w:r>
    </w:p>
    <w:p w:rsidR="005E4C36" w:rsidRPr="00222278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 w:rsidRPr="00222278">
        <w:rPr>
          <w:rFonts w:ascii="Times New Roman" w:hAnsi="Times New Roman" w:cs="Times New Roman"/>
          <w:sz w:val="28"/>
          <w:szCs w:val="28"/>
        </w:rPr>
        <w:t>Таблица 1</w:t>
      </w:r>
    </w:p>
    <w:p w:rsidR="005E4C36" w:rsidRPr="00222278" w:rsidRDefault="00435CE5" w:rsidP="005E4C36">
      <w:pPr>
        <w:jc w:val="center"/>
        <w:rPr>
          <w:b/>
          <w:bCs/>
          <w:sz w:val="28"/>
          <w:szCs w:val="28"/>
        </w:rPr>
      </w:pPr>
      <w:r w:rsidRPr="00222278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общеобразовательных организаций</w:t>
      </w:r>
    </w:p>
    <w:p w:rsidR="005E4C36" w:rsidRPr="00222278" w:rsidRDefault="00435CE5" w:rsidP="005E4C36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W w:w="16302" w:type="dxa"/>
        <w:tblCellSpacing w:w="5" w:type="nil"/>
        <w:tblInd w:w="-8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02"/>
        <w:gridCol w:w="42"/>
        <w:gridCol w:w="1843"/>
        <w:gridCol w:w="142"/>
        <w:gridCol w:w="1134"/>
        <w:gridCol w:w="1399"/>
        <w:gridCol w:w="18"/>
        <w:gridCol w:w="1418"/>
        <w:gridCol w:w="1417"/>
        <w:gridCol w:w="1418"/>
        <w:gridCol w:w="1276"/>
        <w:gridCol w:w="141"/>
        <w:gridCol w:w="1843"/>
      </w:tblGrid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штатных единиц в зависимости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численности обучающихся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proofErr w:type="gramStart"/>
            <w:r w:rsidRPr="00615A80">
              <w:rPr>
                <w:rFonts w:ascii="Times New Roman" w:hAnsi="Times New Roman" w:cs="Times New Roman"/>
              </w:rPr>
              <w:t>малокомплектные</w:t>
            </w:r>
            <w:proofErr w:type="gramEnd"/>
            <w:r w:rsidRPr="00615A80">
              <w:rPr>
                <w:rFonts w:ascii="Times New Roman" w:hAnsi="Times New Roman" w:cs="Times New Roman"/>
              </w:rPr>
              <w:t>,</w:t>
            </w:r>
            <w:r w:rsidRPr="00615A80">
              <w:rPr>
                <w:rFonts w:ascii="Times New Roman" w:hAnsi="Times New Roman" w:cs="Times New Roman"/>
              </w:rPr>
              <w:br/>
              <w:t xml:space="preserve">а также  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рассматриваемые </w:t>
            </w:r>
            <w:r w:rsidRPr="00615A80">
              <w:rPr>
                <w:rFonts w:ascii="Times New Roman" w:hAnsi="Times New Roman" w:cs="Times New Roman"/>
              </w:rPr>
              <w:br/>
              <w:t xml:space="preserve">в  качестве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таковых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от 101</w:t>
            </w:r>
          </w:p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до 150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человек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от 151</w:t>
            </w:r>
          </w:p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до 250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человек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от 251 </w:t>
            </w:r>
            <w:r w:rsidRPr="00615A80">
              <w:rPr>
                <w:rFonts w:ascii="Times New Roman" w:hAnsi="Times New Roman" w:cs="Times New Roman"/>
              </w:rPr>
              <w:br/>
            </w:r>
            <w:r w:rsidRPr="00615A80">
              <w:rPr>
                <w:rFonts w:ascii="Times New Roman" w:hAnsi="Times New Roman" w:cs="Times New Roman"/>
              </w:rPr>
              <w:t xml:space="preserve">до 330 </w:t>
            </w:r>
            <w:r w:rsidRPr="00615A80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от 331 </w:t>
            </w:r>
            <w:r w:rsidRPr="00615A80">
              <w:rPr>
                <w:rFonts w:ascii="Times New Roman" w:hAnsi="Times New Roman" w:cs="Times New Roman"/>
              </w:rPr>
              <w:br/>
              <w:t xml:space="preserve">до 400 </w:t>
            </w:r>
            <w:r w:rsidRPr="00615A80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от 401 </w:t>
            </w:r>
            <w:r w:rsidRPr="00615A80">
              <w:rPr>
                <w:rFonts w:ascii="Times New Roman" w:hAnsi="Times New Roman" w:cs="Times New Roman"/>
              </w:rPr>
              <w:br/>
              <w:t xml:space="preserve">до 550 </w:t>
            </w:r>
            <w:r w:rsidRPr="00615A80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от 551 </w:t>
            </w:r>
            <w:r w:rsidRPr="00615A80">
              <w:rPr>
                <w:rFonts w:ascii="Times New Roman" w:hAnsi="Times New Roman" w:cs="Times New Roman"/>
              </w:rPr>
              <w:br/>
              <w:t xml:space="preserve">до 725 </w:t>
            </w:r>
            <w:r w:rsidRPr="00615A80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726 и более</w:t>
            </w:r>
            <w:r w:rsidRPr="00615A80">
              <w:rPr>
                <w:rFonts w:ascii="Times New Roman" w:hAnsi="Times New Roman" w:cs="Times New Roman"/>
              </w:rPr>
              <w:br/>
              <w:t xml:space="preserve">человек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47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Директор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77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5E4C36" w:rsidRPr="00615A80" w:rsidRDefault="00435CE5" w:rsidP="00106016">
            <w:pPr>
              <w:rPr>
                <w:rFonts w:ascii="Times New Roman" w:hAnsi="Times New Roman" w:cs="Times New Roman"/>
                <w:b/>
                <w:bCs/>
              </w:rPr>
            </w:pPr>
            <w:r w:rsidRPr="00615A80">
              <w:rPr>
                <w:rFonts w:ascii="Times New Roman" w:hAnsi="Times New Roman" w:cs="Times New Roman"/>
              </w:rPr>
              <w:t xml:space="preserve"> (по учебной,  </w:t>
            </w:r>
            <w:r>
              <w:rPr>
                <w:rFonts w:ascii="Times New Roman" w:hAnsi="Times New Roman" w:cs="Times New Roman"/>
              </w:rPr>
              <w:t>воспитательной,</w:t>
            </w:r>
            <w:r w:rsidRPr="00615A80">
              <w:rPr>
                <w:rFonts w:ascii="Times New Roman" w:hAnsi="Times New Roman" w:cs="Times New Roman"/>
              </w:rPr>
              <w:t xml:space="preserve">            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учебно-воспитательной,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учебно-методической,  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учебно-информационной работе и </w:t>
            </w:r>
            <w:proofErr w:type="spellStart"/>
            <w:r w:rsidRPr="00615A80">
              <w:rPr>
                <w:rFonts w:ascii="Times New Roman" w:hAnsi="Times New Roman" w:cs="Times New Roman"/>
              </w:rPr>
              <w:t>тд</w:t>
            </w:r>
            <w:proofErr w:type="spellEnd"/>
            <w:r w:rsidRPr="00615A80">
              <w:rPr>
                <w:rFonts w:ascii="Times New Roman" w:hAnsi="Times New Roman" w:cs="Times New Roman"/>
              </w:rPr>
              <w:t>.).</w:t>
            </w:r>
          </w:p>
          <w:p w:rsidR="005E4C36" w:rsidRPr="00615A80" w:rsidRDefault="00435CE5" w:rsidP="00106016">
            <w:pPr>
              <w:rPr>
                <w:rFonts w:ascii="Times New Roman" w:hAnsi="Times New Roman" w:cs="Times New Roman"/>
                <w:b/>
                <w:bCs/>
              </w:rPr>
            </w:pPr>
            <w:r w:rsidRPr="00615A80">
              <w:rPr>
                <w:rFonts w:ascii="Times New Roman" w:hAnsi="Times New Roman" w:cs="Times New Roman"/>
                <w:b/>
                <w:bCs/>
              </w:rPr>
              <w:t>Дополнительно: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0,5 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0,75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1,25 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на  </w:t>
            </w:r>
            <w:r w:rsidRPr="00615A80">
              <w:rPr>
                <w:rFonts w:ascii="Times New Roman" w:hAnsi="Times New Roman" w:cs="Times New Roman"/>
              </w:rPr>
              <w:br/>
              <w:t xml:space="preserve">каждые     </w:t>
            </w:r>
            <w:r w:rsidRPr="00615A80">
              <w:rPr>
                <w:rFonts w:ascii="Times New Roman" w:hAnsi="Times New Roman" w:cs="Times New Roman"/>
              </w:rPr>
              <w:br/>
              <w:t>последующие</w:t>
            </w:r>
            <w:r w:rsidRPr="00615A80">
              <w:rPr>
                <w:rFonts w:ascii="Times New Roman" w:hAnsi="Times New Roman" w:cs="Times New Roman"/>
              </w:rPr>
              <w:br/>
            </w:r>
            <w:r w:rsidRPr="00615A80">
              <w:rPr>
                <w:rFonts w:ascii="Times New Roman" w:hAnsi="Times New Roman" w:cs="Times New Roman"/>
              </w:rPr>
              <w:t>150 человек</w:t>
            </w:r>
            <w:r w:rsidRPr="00615A80">
              <w:rPr>
                <w:rFonts w:ascii="Times New Roman" w:hAnsi="Times New Roman" w:cs="Times New Roman"/>
              </w:rPr>
              <w:br/>
              <w:t>0,5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- для общеобразовательных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615A80">
              <w:rPr>
                <w:rFonts w:ascii="Times New Roman" w:hAnsi="Times New Roman" w:cs="Times New Roman"/>
              </w:rPr>
              <w:t xml:space="preserve"> имеющих филиалы или отдельно стоящие здания, в которых организован образовательный процесс (кроме мастерских), </w:t>
            </w:r>
            <w:r>
              <w:rPr>
                <w:rFonts w:ascii="Times New Roman" w:hAnsi="Times New Roman" w:cs="Times New Roman"/>
              </w:rPr>
              <w:t xml:space="preserve">вводятся </w:t>
            </w:r>
            <w:r w:rsidRPr="00615A80">
              <w:rPr>
                <w:rFonts w:ascii="Times New Roman" w:hAnsi="Times New Roman" w:cs="Times New Roman"/>
              </w:rPr>
              <w:t>за каждое здание в зависимости от численности обучающихся;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20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 за каждую площадку, но не более 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Заместитель директора по     </w:t>
            </w:r>
            <w:r w:rsidRPr="00615A80">
              <w:rPr>
                <w:rFonts w:ascii="Times New Roman" w:hAnsi="Times New Roman" w:cs="Times New Roman"/>
              </w:rPr>
              <w:br/>
              <w:t>административно-хозяйственной</w:t>
            </w:r>
            <w:r w:rsidRPr="00615A80">
              <w:rPr>
                <w:rFonts w:ascii="Times New Roman" w:hAnsi="Times New Roman" w:cs="Times New Roman"/>
              </w:rPr>
              <w:br/>
            </w:r>
            <w:r w:rsidRPr="00615A80">
              <w:rPr>
                <w:rFonts w:ascii="Times New Roman" w:hAnsi="Times New Roman" w:cs="Times New Roman"/>
              </w:rPr>
              <w:t xml:space="preserve">работе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      -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-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 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-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1,0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1,0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    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Заведующий библиотекой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Заведующий хозяйством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Заведующий столовой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8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80">
              <w:rPr>
                <w:rFonts w:ascii="Times New Roman" w:hAnsi="Times New Roman" w:cs="Times New Roman"/>
                <w:b/>
                <w:bCs/>
              </w:rPr>
              <w:t>Педагогический персонал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Социальный педагог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на каждые последующие 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150 человек 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Педагог-психолог    </w:t>
            </w:r>
          </w:p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A35F92">
              <w:rPr>
                <w:rFonts w:ascii="Times New Roman" w:hAnsi="Times New Roman" w:cs="Times New Roman"/>
                <w:b/>
                <w:bCs/>
                <w:color w:val="99CC00"/>
                <w:u w:val="single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        0,10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  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   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1,0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1,0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1,0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    1,0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F07A9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>1,0</w:t>
            </w:r>
          </w:p>
          <w:p w:rsidR="005E4C36" w:rsidRPr="00F07A9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 xml:space="preserve">на каждые     </w:t>
            </w:r>
            <w:r w:rsidRPr="00F07A9F">
              <w:rPr>
                <w:rFonts w:ascii="Times New Roman" w:hAnsi="Times New Roman" w:cs="Times New Roman"/>
              </w:rPr>
              <w:br/>
              <w:t>последующие</w:t>
            </w:r>
          </w:p>
          <w:p w:rsidR="005E4C36" w:rsidRPr="00F07A9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>150 человек</w:t>
            </w:r>
          </w:p>
          <w:p w:rsidR="005E4C36" w:rsidRPr="00F07A9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07A9F">
              <w:rPr>
                <w:rFonts w:ascii="Times New Roman" w:hAnsi="Times New Roman" w:cs="Times New Roman"/>
              </w:rPr>
              <w:t>0,25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Преподаватель-организатор    </w:t>
            </w:r>
            <w:r w:rsidRPr="00615A80">
              <w:rPr>
                <w:rFonts w:ascii="Times New Roman" w:hAnsi="Times New Roman" w:cs="Times New Roman"/>
              </w:rPr>
              <w:br/>
              <w:t xml:space="preserve">(основ безопасности   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жизнедеятельности,    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допризывной подготовки)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      0,10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 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1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1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         1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Учитель-логопед              </w:t>
            </w:r>
          </w:p>
        </w:tc>
        <w:tc>
          <w:tcPr>
            <w:tcW w:w="120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0,5 ставки на каждые  100 обучающихся 1-4 классов                           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Мастер производственного     </w:t>
            </w:r>
            <w:r w:rsidRPr="00615A80">
              <w:rPr>
                <w:rFonts w:ascii="Times New Roman" w:hAnsi="Times New Roman" w:cs="Times New Roman"/>
              </w:rPr>
              <w:br/>
            </w:r>
            <w:r w:rsidRPr="00615A80">
              <w:rPr>
                <w:rFonts w:ascii="Times New Roman" w:hAnsi="Times New Roman" w:cs="Times New Roman"/>
              </w:rPr>
              <w:t xml:space="preserve">обучения (при наличии лицензии на реализацию программ </w:t>
            </w:r>
            <w:r w:rsidRPr="00615A80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образования)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Воспитатель                  </w:t>
            </w:r>
          </w:p>
        </w:tc>
        <w:tc>
          <w:tcPr>
            <w:tcW w:w="120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1,0 на 1 группу продленного дня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Педагог дополнительного      </w:t>
            </w:r>
            <w:r w:rsidRPr="00615A80">
              <w:rPr>
                <w:rFonts w:ascii="Times New Roman" w:hAnsi="Times New Roman" w:cs="Times New Roman"/>
              </w:rPr>
              <w:br/>
            </w:r>
            <w:r w:rsidRPr="00615A80">
              <w:rPr>
                <w:rFonts w:ascii="Times New Roman" w:hAnsi="Times New Roman" w:cs="Times New Roman"/>
              </w:rPr>
              <w:t xml:space="preserve">образования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на каждые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последующие 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100 человек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 0,25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615A80">
              <w:rPr>
                <w:rFonts w:ascii="Times New Roman" w:hAnsi="Times New Roman" w:cs="Times New Roman"/>
              </w:rPr>
              <w:t>ьютор</w:t>
            </w:r>
            <w:proofErr w:type="spellEnd"/>
            <w:r w:rsidRPr="00615A80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Старший вожатый</w:t>
            </w:r>
          </w:p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Педагог-библиотекарь (должность библиотекаря исключается)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Секретарь-машинистка         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Библиотекарь (должность педагога-библиотекаря исключается)                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Лаборант                    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proofErr w:type="gramStart"/>
            <w:r w:rsidRPr="00615A80">
              <w:rPr>
                <w:rFonts w:ascii="Times New Roman" w:hAnsi="Times New Roman" w:cs="Times New Roman"/>
              </w:rPr>
              <w:t xml:space="preserve">Лаборант (по обслуживанию </w:t>
            </w:r>
            <w:proofErr w:type="gramEnd"/>
          </w:p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 xml:space="preserve">компьютеров и оргтехники)                      </w:t>
            </w:r>
          </w:p>
        </w:tc>
        <w:tc>
          <w:tcPr>
            <w:tcW w:w="12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 xml:space="preserve"> 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Техник (по обслу</w:t>
            </w:r>
            <w:r w:rsidRPr="00615A80">
              <w:rPr>
                <w:rFonts w:ascii="Times New Roman" w:hAnsi="Times New Roman" w:cs="Times New Roman"/>
              </w:rPr>
              <w:t xml:space="preserve">живанию компьютеров и оргтехники)                 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533F97" w:rsidRDefault="00435CE5" w:rsidP="00106016">
            <w:pPr>
              <w:jc w:val="center"/>
              <w:rPr>
                <w:rFonts w:ascii="Times New Roman" w:hAnsi="Times New Roman" w:cs="Times New Roman"/>
                <w:color w:val="99CC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 при наличии от 51 до 100 единиц техники (должность лаборанта исключается)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Инженер-программист 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  при наличии  более 100 единиц техники (должности лаборант и техник исключаются)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</w:t>
            </w:r>
            <w:r w:rsidRPr="00615A80">
              <w:rPr>
                <w:rFonts w:ascii="Times New Roman" w:hAnsi="Times New Roman" w:cs="Times New Roman"/>
              </w:rPr>
              <w:t xml:space="preserve">бразовательной организации)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Рабочий по комплексному      </w:t>
            </w:r>
            <w:r w:rsidRPr="00615A80">
              <w:rPr>
                <w:rFonts w:ascii="Times New Roman" w:hAnsi="Times New Roman" w:cs="Times New Roman"/>
              </w:rPr>
              <w:br/>
              <w:t>обслуживанию и ремонту зданий</w:t>
            </w:r>
            <w:r w:rsidRPr="00615A80">
              <w:rPr>
                <w:rFonts w:ascii="Times New Roman" w:hAnsi="Times New Roman" w:cs="Times New Roman"/>
              </w:rPr>
              <w:br/>
              <w:t xml:space="preserve">(слесарь-сантехник,          </w:t>
            </w:r>
            <w:r w:rsidRPr="00615A80">
              <w:rPr>
                <w:rFonts w:ascii="Times New Roman" w:hAnsi="Times New Roman" w:cs="Times New Roman"/>
              </w:rPr>
              <w:br/>
              <w:t>электромонтер, столяр и т.д.)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Гардеробщик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Уборщик производственных и    служебных помещений </w:t>
            </w:r>
          </w:p>
          <w:p w:rsidR="005E4C36" w:rsidRPr="00615A80" w:rsidRDefault="00435CE5" w:rsidP="00106016">
            <w:pPr>
              <w:rPr>
                <w:rFonts w:ascii="Times New Roman" w:hAnsi="Times New Roman" w:cs="Times New Roman"/>
                <w:b/>
                <w:bCs/>
              </w:rPr>
            </w:pPr>
            <w:r w:rsidRPr="00615A80">
              <w:rPr>
                <w:rFonts w:ascii="Times New Roman" w:hAnsi="Times New Roman" w:cs="Times New Roman"/>
                <w:b/>
                <w:bCs/>
              </w:rPr>
              <w:t>Дополнительно: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Должность устанавливается из расчета</w:t>
            </w:r>
            <w:r w:rsidRPr="00076601">
              <w:rPr>
                <w:rFonts w:ascii="Times New Roman" w:hAnsi="Times New Roman" w:cs="Times New Roman"/>
              </w:rPr>
              <w:t xml:space="preserve">: 0,5  на каждые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076601">
                <w:rPr>
                  <w:rFonts w:ascii="Times New Roman" w:hAnsi="Times New Roman" w:cs="Times New Roman"/>
                </w:rPr>
                <w:t>250 кв. м</w:t>
              </w:r>
            </w:smartTag>
            <w:r w:rsidRPr="00076601">
              <w:rPr>
                <w:rFonts w:ascii="Times New Roman" w:hAnsi="Times New Roman" w:cs="Times New Roman"/>
              </w:rPr>
              <w:t>., убираемой</w:t>
            </w:r>
            <w:r w:rsidRPr="00615A80">
              <w:rPr>
                <w:rFonts w:ascii="Times New Roman" w:hAnsi="Times New Roman" w:cs="Times New Roman"/>
              </w:rPr>
              <w:t xml:space="preserve">       </w:t>
            </w:r>
            <w:r w:rsidRPr="00615A80">
              <w:rPr>
                <w:rFonts w:ascii="Times New Roman" w:hAnsi="Times New Roman" w:cs="Times New Roman"/>
              </w:rPr>
              <w:br/>
              <w:t xml:space="preserve">площади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61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Уборщик производственных и    служебных помещений </w:t>
            </w:r>
          </w:p>
        </w:tc>
        <w:tc>
          <w:tcPr>
            <w:tcW w:w="120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в организациях, работающих в 2 смены </w:t>
            </w:r>
            <w:r w:rsidRPr="00076601">
              <w:rPr>
                <w:rFonts w:ascii="Times New Roman" w:hAnsi="Times New Roman" w:cs="Times New Roman"/>
              </w:rPr>
              <w:t xml:space="preserve">- 0,25 на каждые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076601">
                <w:rPr>
                  <w:rFonts w:ascii="Times New Roman" w:hAnsi="Times New Roman" w:cs="Times New Roman"/>
                </w:rPr>
                <w:t>250 кв. м</w:t>
              </w:r>
            </w:smartTag>
            <w:r w:rsidRPr="00076601">
              <w:rPr>
                <w:rFonts w:ascii="Times New Roman" w:hAnsi="Times New Roman" w:cs="Times New Roman"/>
              </w:rPr>
              <w:t xml:space="preserve">., убираемой площади, используемой </w:t>
            </w:r>
            <w:proofErr w:type="gramStart"/>
            <w:r w:rsidRPr="0007660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76601">
              <w:rPr>
                <w:rFonts w:ascii="Times New Roman" w:hAnsi="Times New Roman" w:cs="Times New Roman"/>
              </w:rPr>
              <w:t xml:space="preserve"> 2 смены</w:t>
            </w:r>
            <w:r w:rsidRPr="00615A80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Дворник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1,0 на каждые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15A80">
                <w:rPr>
                  <w:rFonts w:ascii="Times New Roman" w:hAnsi="Times New Roman" w:cs="Times New Roman"/>
                </w:rPr>
                <w:t>0,5 га</w:t>
              </w:r>
            </w:smartTag>
            <w:r w:rsidRPr="00615A80">
              <w:rPr>
                <w:rFonts w:ascii="Times New Roman" w:hAnsi="Times New Roman" w:cs="Times New Roman"/>
              </w:rPr>
              <w:t xml:space="preserve"> </w:t>
            </w:r>
            <w:r w:rsidRPr="00076601">
              <w:rPr>
                <w:rFonts w:ascii="Times New Roman" w:hAnsi="Times New Roman" w:cs="Times New Roman"/>
              </w:rPr>
              <w:t>территории, закреплённой за образовательной</w:t>
            </w:r>
            <w:r w:rsidRPr="00615A80">
              <w:rPr>
                <w:rFonts w:ascii="Times New Roman" w:hAnsi="Times New Roman" w:cs="Times New Roman"/>
              </w:rPr>
              <w:t xml:space="preserve"> организацией            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Сторож                       </w:t>
            </w:r>
          </w:p>
        </w:tc>
        <w:tc>
          <w:tcPr>
            <w:tcW w:w="1204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расчета 2,4</w:t>
            </w:r>
            <w:r w:rsidRPr="00615A80">
              <w:rPr>
                <w:rFonts w:ascii="Times New Roman" w:hAnsi="Times New Roman" w:cs="Times New Roman"/>
              </w:rPr>
              <w:t xml:space="preserve">  на одно здание общеобразовательной организации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proofErr w:type="gramStart"/>
            <w:r w:rsidRPr="00615A80">
              <w:rPr>
                <w:rFonts w:ascii="Times New Roman" w:hAnsi="Times New Roman" w:cs="Times New Roman"/>
              </w:rPr>
              <w:t xml:space="preserve">1,0 на каждые 200 </w:t>
            </w:r>
            <w:r w:rsidRPr="00076601">
              <w:rPr>
                <w:rFonts w:ascii="Times New Roman" w:hAnsi="Times New Roman" w:cs="Times New Roman"/>
              </w:rPr>
              <w:t>обучающихся, для которых организовано</w:t>
            </w:r>
            <w:r w:rsidRPr="00615A80">
              <w:rPr>
                <w:rFonts w:ascii="Times New Roman" w:hAnsi="Times New Roman" w:cs="Times New Roman"/>
              </w:rPr>
              <w:t xml:space="preserve"> горячее питание</w:t>
            </w:r>
            <w:proofErr w:type="gramEnd"/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2,0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Мойщица посуды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Главный бухгалтер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Бухгалтер (на правах </w:t>
            </w:r>
            <w:r w:rsidRPr="00615A80">
              <w:rPr>
                <w:rFonts w:ascii="Times New Roman" w:hAnsi="Times New Roman" w:cs="Times New Roman"/>
              </w:rPr>
              <w:br/>
              <w:t xml:space="preserve">главного)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Бухгалтер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 xml:space="preserve">Кассир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615A80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15A80">
              <w:rPr>
                <w:rFonts w:ascii="Times New Roman" w:hAnsi="Times New Roman" w:cs="Times New Roman"/>
              </w:rPr>
              <w:t>1</w:t>
            </w:r>
          </w:p>
        </w:tc>
      </w:tr>
    </w:tbl>
    <w:p w:rsidR="005E4C36" w:rsidRDefault="00435CE5" w:rsidP="005E4C36">
      <w:pPr>
        <w:ind w:firstLine="540"/>
        <w:jc w:val="both"/>
      </w:pPr>
    </w:p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Default="00435CE5" w:rsidP="005E4C36"/>
    <w:p w:rsidR="005E4C36" w:rsidRPr="00371915" w:rsidRDefault="00435CE5" w:rsidP="005E4C36">
      <w:pPr>
        <w:jc w:val="right"/>
        <w:rPr>
          <w:sz w:val="28"/>
          <w:szCs w:val="28"/>
        </w:rPr>
      </w:pPr>
      <w:r w:rsidRPr="00371915">
        <w:rPr>
          <w:sz w:val="28"/>
          <w:szCs w:val="28"/>
        </w:rPr>
        <w:t>Таблица 2</w:t>
      </w:r>
    </w:p>
    <w:p w:rsidR="005E4C36" w:rsidRPr="00371915" w:rsidRDefault="00435CE5" w:rsidP="005E4C36">
      <w:pPr>
        <w:jc w:val="center"/>
        <w:rPr>
          <w:b/>
          <w:bCs/>
          <w:sz w:val="28"/>
          <w:szCs w:val="28"/>
        </w:rPr>
      </w:pPr>
      <w:r w:rsidRPr="00371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Рекомендации по формированию штатного расписания руководящих работников, административно-хозяйственного, </w:t>
      </w:r>
      <w:r w:rsidRPr="00371915">
        <w:rPr>
          <w:rFonts w:ascii="Times New Roman" w:hAnsi="Times New Roman" w:cs="Times New Roman"/>
          <w:b/>
          <w:bCs/>
          <w:sz w:val="28"/>
          <w:szCs w:val="28"/>
        </w:rPr>
        <w:t>педагогического, учебно-вспомогательного и младшего обслуживающего персонала основных общеобразовательных организаций</w:t>
      </w:r>
    </w:p>
    <w:p w:rsidR="005E4C36" w:rsidRPr="00614A4C" w:rsidRDefault="00435CE5" w:rsidP="005E4C36">
      <w:pPr>
        <w:ind w:firstLine="540"/>
        <w:jc w:val="center"/>
        <w:rPr>
          <w:b/>
          <w:bCs/>
        </w:rPr>
      </w:pPr>
    </w:p>
    <w:tbl>
      <w:tblPr>
        <w:tblW w:w="15877" w:type="dxa"/>
        <w:tblCellSpacing w:w="5" w:type="nil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6"/>
        <w:gridCol w:w="4254"/>
        <w:gridCol w:w="2140"/>
        <w:gridCol w:w="82"/>
        <w:gridCol w:w="1477"/>
        <w:gridCol w:w="53"/>
        <w:gridCol w:w="7"/>
        <w:gridCol w:w="1701"/>
        <w:gridCol w:w="6"/>
        <w:gridCol w:w="1700"/>
        <w:gridCol w:w="8"/>
        <w:gridCol w:w="176"/>
        <w:gridCol w:w="1530"/>
        <w:gridCol w:w="1907"/>
      </w:tblGrid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  <w:vMerge w:val="restart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4C36" w:rsidRPr="00FC0A84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</w:tcPr>
          <w:p w:rsidR="005E4C36" w:rsidRDefault="00435CE5" w:rsidP="001060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E4C36" w:rsidRDefault="00435CE5" w:rsidP="001060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5E4C36" w:rsidRPr="00FC0A84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787" w:type="dxa"/>
            <w:gridSpan w:val="1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штатных единиц в зависимости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численности обучающихся </w:t>
            </w:r>
          </w:p>
          <w:p w:rsidR="005E4C36" w:rsidRPr="00FC0A84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  <w:vMerge/>
          </w:tcPr>
          <w:p w:rsidR="005E4C36" w:rsidRDefault="00435CE5" w:rsidP="00106016">
            <w:pPr>
              <w:rPr>
                <w:rFonts w:ascii="Courier New" w:hAnsi="Courier New" w:cs="Courier New"/>
              </w:rPr>
            </w:pPr>
          </w:p>
        </w:tc>
        <w:tc>
          <w:tcPr>
            <w:tcW w:w="4254" w:type="dxa"/>
            <w:vMerge/>
          </w:tcPr>
          <w:p w:rsidR="005E4C36" w:rsidRDefault="00435CE5" w:rsidP="00106016">
            <w:pPr>
              <w:rPr>
                <w:rFonts w:ascii="Courier New" w:hAnsi="Courier New" w:cs="Courier New"/>
              </w:rPr>
            </w:pPr>
          </w:p>
        </w:tc>
        <w:tc>
          <w:tcPr>
            <w:tcW w:w="2140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proofErr w:type="gramStart"/>
            <w:r w:rsidRPr="005D7D7C">
              <w:rPr>
                <w:rFonts w:ascii="Times New Roman" w:hAnsi="Times New Roman" w:cs="Times New Roman"/>
              </w:rPr>
              <w:t>малокомплектные</w:t>
            </w:r>
            <w:proofErr w:type="gramEnd"/>
            <w:r w:rsidRPr="005D7D7C">
              <w:rPr>
                <w:rFonts w:ascii="Times New Roman" w:hAnsi="Times New Roman" w:cs="Times New Roman"/>
              </w:rPr>
              <w:t>,</w:t>
            </w:r>
            <w:r w:rsidRPr="005D7D7C">
              <w:rPr>
                <w:rFonts w:ascii="Times New Roman" w:hAnsi="Times New Roman" w:cs="Times New Roman"/>
              </w:rPr>
              <w:br/>
            </w:r>
            <w:r w:rsidRPr="005D7D7C">
              <w:rPr>
                <w:rFonts w:ascii="Times New Roman" w:hAnsi="Times New Roman" w:cs="Times New Roman"/>
              </w:rPr>
              <w:t xml:space="preserve">а также    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рассматриваемые </w:t>
            </w:r>
            <w:r w:rsidRPr="005D7D7C">
              <w:rPr>
                <w:rFonts w:ascii="Times New Roman" w:hAnsi="Times New Roman" w:cs="Times New Roman"/>
              </w:rPr>
              <w:br/>
              <w:t xml:space="preserve">в  качестве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таковых         </w:t>
            </w:r>
          </w:p>
        </w:tc>
        <w:tc>
          <w:tcPr>
            <w:tcW w:w="1619" w:type="dxa"/>
            <w:gridSpan w:val="4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61</w:t>
            </w:r>
          </w:p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100</w:t>
            </w:r>
            <w:r w:rsidRPr="005D7D7C">
              <w:rPr>
                <w:rFonts w:ascii="Times New Roman" w:hAnsi="Times New Roman" w:cs="Times New Roman"/>
              </w:rPr>
              <w:t xml:space="preserve"> 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человек   </w:t>
            </w:r>
          </w:p>
        </w:tc>
        <w:tc>
          <w:tcPr>
            <w:tcW w:w="1707" w:type="dxa"/>
            <w:gridSpan w:val="2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101</w:t>
            </w:r>
          </w:p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150</w:t>
            </w:r>
            <w:r w:rsidRPr="005D7D7C">
              <w:rPr>
                <w:rFonts w:ascii="Times New Roman" w:hAnsi="Times New Roman" w:cs="Times New Roman"/>
              </w:rPr>
              <w:t xml:space="preserve">  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человек   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151</w:t>
            </w:r>
            <w:r>
              <w:rPr>
                <w:rFonts w:ascii="Times New Roman" w:hAnsi="Times New Roman" w:cs="Times New Roman"/>
              </w:rPr>
              <w:br/>
              <w:t>до 250</w:t>
            </w:r>
            <w:r w:rsidRPr="005D7D7C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251 </w:t>
            </w:r>
            <w:r>
              <w:rPr>
                <w:rFonts w:ascii="Times New Roman" w:hAnsi="Times New Roman" w:cs="Times New Roman"/>
              </w:rPr>
              <w:br/>
              <w:t>до 330</w:t>
            </w:r>
            <w:r w:rsidRPr="005D7D7C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331</w:t>
            </w:r>
            <w:r>
              <w:rPr>
                <w:rFonts w:ascii="Times New Roman" w:hAnsi="Times New Roman" w:cs="Times New Roman"/>
              </w:rPr>
              <w:br/>
            </w:r>
            <w:r w:rsidRPr="005D7D7C">
              <w:rPr>
                <w:rFonts w:ascii="Times New Roman" w:hAnsi="Times New Roman" w:cs="Times New Roman"/>
              </w:rPr>
              <w:t>и более</w:t>
            </w:r>
            <w:r w:rsidRPr="005D7D7C">
              <w:rPr>
                <w:rFonts w:ascii="Times New Roman" w:hAnsi="Times New Roman" w:cs="Times New Roman"/>
              </w:rPr>
              <w:br/>
              <w:t xml:space="preserve">человек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FC0A84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41" w:type="dxa"/>
            <w:gridSpan w:val="13"/>
          </w:tcPr>
          <w:p w:rsidR="005E4C36" w:rsidRPr="00FC0A84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Руководящие работники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Директор             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19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7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625"/>
          <w:tblCellSpacing w:w="5" w:type="nil"/>
        </w:trPr>
        <w:tc>
          <w:tcPr>
            <w:tcW w:w="836" w:type="dxa"/>
            <w:vMerge w:val="restart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5E4C36" w:rsidRDefault="00435CE5" w:rsidP="00106016">
            <w:pPr>
              <w:rPr>
                <w:rFonts w:ascii="Times New Roman" w:hAnsi="Times New Roman" w:cs="Times New Roman"/>
                <w:b/>
                <w:bCs/>
              </w:rPr>
            </w:pPr>
            <w:r w:rsidRPr="005D7D7C">
              <w:rPr>
                <w:rFonts w:ascii="Times New Roman" w:hAnsi="Times New Roman" w:cs="Times New Roman"/>
              </w:rPr>
              <w:t xml:space="preserve"> (по учебной,  </w:t>
            </w:r>
            <w:r>
              <w:rPr>
                <w:rFonts w:ascii="Times New Roman" w:hAnsi="Times New Roman" w:cs="Times New Roman"/>
              </w:rPr>
              <w:t>воспитательной,</w:t>
            </w:r>
            <w:r w:rsidRPr="005D7D7C">
              <w:rPr>
                <w:rFonts w:ascii="Times New Roman" w:hAnsi="Times New Roman" w:cs="Times New Roman"/>
              </w:rPr>
              <w:t xml:space="preserve">              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учебно-воспитательной,  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учебно-методической,         </w:t>
            </w:r>
            <w:r w:rsidRPr="005D7D7C">
              <w:rPr>
                <w:rFonts w:ascii="Times New Roman" w:hAnsi="Times New Roman" w:cs="Times New Roman"/>
              </w:rPr>
              <w:br/>
              <w:t xml:space="preserve">учебно-информационной работе и </w:t>
            </w:r>
            <w:proofErr w:type="spellStart"/>
            <w:r w:rsidRPr="005D7D7C">
              <w:rPr>
                <w:rFonts w:ascii="Times New Roman" w:hAnsi="Times New Roman" w:cs="Times New Roman"/>
              </w:rPr>
              <w:t>тд</w:t>
            </w:r>
            <w:proofErr w:type="spellEnd"/>
            <w:r w:rsidRPr="005D7D7C">
              <w:rPr>
                <w:rFonts w:ascii="Times New Roman" w:hAnsi="Times New Roman" w:cs="Times New Roman"/>
              </w:rPr>
              <w:t>.).</w:t>
            </w:r>
          </w:p>
          <w:p w:rsidR="005E4C36" w:rsidRPr="005D7D7C" w:rsidRDefault="00435CE5" w:rsidP="00106016">
            <w:pPr>
              <w:rPr>
                <w:rFonts w:ascii="Times New Roman" w:hAnsi="Times New Roman" w:cs="Times New Roman"/>
                <w:b/>
                <w:bCs/>
              </w:rPr>
            </w:pPr>
            <w:r w:rsidRPr="005D7D7C">
              <w:rPr>
                <w:rFonts w:ascii="Times New Roman" w:hAnsi="Times New Roman" w:cs="Times New Roman"/>
                <w:b/>
                <w:bCs/>
              </w:rPr>
              <w:t>Дополнительно: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0,25 ставки</w:t>
            </w:r>
            <w:r>
              <w:rPr>
                <w:rFonts w:ascii="Times New Roman" w:hAnsi="Times New Roman" w:cs="Times New Roman"/>
              </w:rPr>
              <w:t xml:space="preserve"> при наличии свыше 7 классов-комплектов</w:t>
            </w:r>
          </w:p>
        </w:tc>
        <w:tc>
          <w:tcPr>
            <w:tcW w:w="1619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5D7D7C">
              <w:rPr>
                <w:rFonts w:ascii="Times New Roman" w:hAnsi="Times New Roman" w:cs="Times New Roman"/>
              </w:rPr>
              <w:t>5</w:t>
            </w: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на  </w:t>
            </w:r>
            <w:r w:rsidRPr="005D7D7C">
              <w:rPr>
                <w:rFonts w:ascii="Times New Roman" w:hAnsi="Times New Roman" w:cs="Times New Roman"/>
              </w:rPr>
              <w:br/>
              <w:t xml:space="preserve">каждые     </w:t>
            </w:r>
            <w:r w:rsidRPr="005D7D7C">
              <w:rPr>
                <w:rFonts w:ascii="Times New Roman" w:hAnsi="Times New Roman" w:cs="Times New Roman"/>
              </w:rPr>
              <w:br/>
              <w:t>последующие</w:t>
            </w:r>
            <w:r w:rsidRPr="005D7D7C">
              <w:rPr>
                <w:rFonts w:ascii="Times New Roman" w:hAnsi="Times New Roman" w:cs="Times New Roman"/>
              </w:rPr>
              <w:br/>
              <w:t>150 человек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  <w:vMerge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</w:t>
            </w:r>
            <w:r w:rsidRPr="005D7D7C">
              <w:rPr>
                <w:rFonts w:ascii="Times New Roman" w:hAnsi="Times New Roman" w:cs="Times New Roman"/>
              </w:rPr>
              <w:lastRenderedPageBreak/>
              <w:t>мастерских), за каждое здание в зависимости от численности обучающихся;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19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7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  <w:vMerge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- для </w:t>
            </w:r>
            <w:r w:rsidRPr="005D7D7C">
              <w:rPr>
                <w:rFonts w:ascii="Times New Roman" w:hAnsi="Times New Roman" w:cs="Times New Roman"/>
              </w:rPr>
              <w:t>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0787" w:type="dxa"/>
            <w:gridSpan w:val="12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0,25 за каждую площадку, но не более 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Заместитель директора по     </w:t>
            </w:r>
            <w:r w:rsidRPr="005D7D7C">
              <w:rPr>
                <w:rFonts w:ascii="Times New Roman" w:hAnsi="Times New Roman" w:cs="Times New Roman"/>
              </w:rPr>
              <w:br/>
              <w:t>административно-хозяйственной</w:t>
            </w:r>
            <w:r w:rsidRPr="005D7D7C">
              <w:rPr>
                <w:rFonts w:ascii="Times New Roman" w:hAnsi="Times New Roman" w:cs="Times New Roman"/>
              </w:rPr>
              <w:br/>
              <w:t xml:space="preserve">работе               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Заведующий библиотекой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Заведующий хозяйством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67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-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столовой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D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041" w:type="dxa"/>
            <w:gridSpan w:val="13"/>
          </w:tcPr>
          <w:p w:rsidR="005E4C36" w:rsidRPr="00266378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персонал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Социальный педагог   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67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Педагог-психолог     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67" w:type="dxa"/>
            <w:gridSpan w:val="4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07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5D7D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Учитель-логопед      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8" w:type="dxa"/>
            <w:gridSpan w:val="9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ставки на каждые  100</w:t>
            </w:r>
            <w:r w:rsidRPr="005D7D7C">
              <w:rPr>
                <w:rFonts w:ascii="Times New Roman" w:hAnsi="Times New Roman" w:cs="Times New Roman"/>
              </w:rPr>
              <w:t xml:space="preserve"> обучающихся </w:t>
            </w:r>
            <w:r>
              <w:rPr>
                <w:rFonts w:ascii="Times New Roman" w:hAnsi="Times New Roman" w:cs="Times New Roman"/>
              </w:rPr>
              <w:t>1-4 классов</w:t>
            </w:r>
            <w:r w:rsidRPr="005D7D7C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4" w:type="dxa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 w:rsidRPr="005D7D7C">
              <w:rPr>
                <w:rFonts w:ascii="Times New Roman" w:hAnsi="Times New Roman" w:cs="Times New Roman"/>
              </w:rPr>
              <w:t xml:space="preserve">Воспитатель                  </w:t>
            </w:r>
          </w:p>
        </w:tc>
        <w:tc>
          <w:tcPr>
            <w:tcW w:w="10787" w:type="dxa"/>
            <w:gridSpan w:val="12"/>
          </w:tcPr>
          <w:p w:rsidR="005E4C36" w:rsidRPr="005D7D7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1,0</w:t>
            </w:r>
            <w:r w:rsidRPr="005D7D7C">
              <w:rPr>
                <w:rFonts w:ascii="Times New Roman" w:hAnsi="Times New Roman" w:cs="Times New Roman"/>
              </w:rPr>
              <w:t xml:space="preserve"> на 1 группу продленного дня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54" w:type="dxa"/>
          </w:tcPr>
          <w:p w:rsidR="005E4C36" w:rsidRPr="00CA42DB" w:rsidRDefault="00435CE5" w:rsidP="00106016">
            <w:pPr>
              <w:rPr>
                <w:rFonts w:ascii="Times New Roman" w:hAnsi="Times New Roman" w:cs="Times New Roman"/>
              </w:rPr>
            </w:pPr>
            <w:r w:rsidRPr="00CA42DB">
              <w:rPr>
                <w:rFonts w:ascii="Times New Roman" w:hAnsi="Times New Roman" w:cs="Times New Roman"/>
              </w:rPr>
              <w:t xml:space="preserve">Педагог дополнительного      </w:t>
            </w:r>
            <w:r w:rsidRPr="00CA42DB">
              <w:rPr>
                <w:rFonts w:ascii="Times New Roman" w:hAnsi="Times New Roman" w:cs="Times New Roman"/>
              </w:rPr>
              <w:br/>
              <w:t xml:space="preserve">образования                  </w:t>
            </w:r>
          </w:p>
        </w:tc>
        <w:tc>
          <w:tcPr>
            <w:tcW w:w="2140" w:type="dxa"/>
          </w:tcPr>
          <w:p w:rsidR="005E4C36" w:rsidRPr="005D7D7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 xml:space="preserve">0,25 </w:t>
            </w:r>
          </w:p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  <w:gridSpan w:val="4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6" w:type="dxa"/>
            <w:gridSpan w:val="2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07" w:type="dxa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1,5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254" w:type="dxa"/>
          </w:tcPr>
          <w:p w:rsidR="005E4C36" w:rsidRPr="00CA42DB" w:rsidRDefault="00435CE5" w:rsidP="00106016">
            <w:pPr>
              <w:rPr>
                <w:rFonts w:ascii="Times New Roman" w:hAnsi="Times New Roman" w:cs="Times New Roman"/>
              </w:rPr>
            </w:pPr>
            <w:r w:rsidRPr="00CA42DB">
              <w:rPr>
                <w:rFonts w:ascii="Times New Roman" w:hAnsi="Times New Roman" w:cs="Times New Roman"/>
              </w:rPr>
              <w:t>Педагог-организатор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CA42D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140" w:type="dxa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  <w:gridSpan w:val="2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7" w:type="dxa"/>
            <w:gridSpan w:val="4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8" w:type="dxa"/>
            <w:gridSpan w:val="2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6" w:type="dxa"/>
            <w:gridSpan w:val="2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07" w:type="dxa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CA42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4254" w:type="dxa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  <w:p w:rsidR="005E4C36" w:rsidRPr="00CA42DB" w:rsidRDefault="00435CE5" w:rsidP="0010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67" w:type="dxa"/>
            <w:gridSpan w:val="4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CA42DB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254" w:type="dxa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 (должность библиотекаря исключается)</w:t>
            </w:r>
          </w:p>
        </w:tc>
        <w:tc>
          <w:tcPr>
            <w:tcW w:w="2140" w:type="dxa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gridSpan w:val="2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67" w:type="dxa"/>
            <w:gridSpan w:val="4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8" w:type="dxa"/>
            <w:gridSpan w:val="2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1507C4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07C4">
              <w:rPr>
                <w:rFonts w:ascii="Times New Roman" w:hAnsi="Times New Roman" w:cs="Times New Roman"/>
              </w:rPr>
              <w:t>0,5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41" w:type="dxa"/>
            <w:gridSpan w:val="13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Учебно-вспомогательный персонал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 xml:space="preserve">Секретарь-машинистка         </w:t>
            </w:r>
          </w:p>
        </w:tc>
        <w:tc>
          <w:tcPr>
            <w:tcW w:w="2140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 xml:space="preserve">Библиотекарь </w:t>
            </w:r>
            <w:r>
              <w:rPr>
                <w:rFonts w:ascii="Times New Roman" w:hAnsi="Times New Roman" w:cs="Times New Roman"/>
              </w:rPr>
              <w:t>(должность педагога-библиотекаря исключается)</w:t>
            </w:r>
            <w:r w:rsidRPr="00340F76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140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67" w:type="dxa"/>
            <w:gridSpan w:val="4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 xml:space="preserve">Лаборант                     </w:t>
            </w:r>
          </w:p>
        </w:tc>
        <w:tc>
          <w:tcPr>
            <w:tcW w:w="2140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7" w:type="dxa"/>
            <w:gridSpan w:val="4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8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717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Лаборант (</w:t>
            </w:r>
            <w:r>
              <w:rPr>
                <w:rFonts w:ascii="Times New Roman" w:hAnsi="Times New Roman" w:cs="Times New Roman"/>
              </w:rPr>
              <w:t>по обслуживанию компьютеров и оргтехники</w:t>
            </w:r>
            <w:r w:rsidRPr="00340F76">
              <w:rPr>
                <w:rFonts w:ascii="Times New Roman" w:hAnsi="Times New Roman" w:cs="Times New Roman"/>
              </w:rPr>
              <w:t xml:space="preserve">)                      </w:t>
            </w:r>
          </w:p>
        </w:tc>
        <w:tc>
          <w:tcPr>
            <w:tcW w:w="2140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61" w:type="dxa"/>
            <w:gridSpan w:val="3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5327" w:type="dxa"/>
            <w:gridSpan w:val="6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 при наличии 50 единиц техники</w:t>
            </w:r>
            <w:r w:rsidRPr="00340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 отсутствии установленного количества</w:t>
            </w:r>
            <w:r>
              <w:rPr>
                <w:rFonts w:ascii="Times New Roman" w:hAnsi="Times New Roman" w:cs="Times New Roman"/>
              </w:rPr>
              <w:t xml:space="preserve">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  <w:r w:rsidRPr="00340F76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 w:rsidRPr="00340F76">
              <w:rPr>
                <w:rFonts w:ascii="Times New Roman" w:hAnsi="Times New Roman" w:cs="Times New Roman"/>
              </w:rPr>
              <w:t>Техник (</w:t>
            </w:r>
            <w:r>
              <w:rPr>
                <w:rFonts w:ascii="Times New Roman" w:hAnsi="Times New Roman" w:cs="Times New Roman"/>
              </w:rPr>
              <w:t>по обслуживанию компьютеров и оргтехники</w:t>
            </w:r>
            <w:r w:rsidRPr="00340F76">
              <w:rPr>
                <w:rFonts w:ascii="Times New Roman" w:hAnsi="Times New Roman" w:cs="Times New Roman"/>
              </w:rPr>
              <w:t xml:space="preserve">)                 </w:t>
            </w:r>
          </w:p>
        </w:tc>
        <w:tc>
          <w:tcPr>
            <w:tcW w:w="2140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4" w:type="dxa"/>
            <w:gridSpan w:val="3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7" w:type="dxa"/>
            <w:gridSpan w:val="2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 при наличии </w:t>
            </w:r>
            <w:r>
              <w:rPr>
                <w:rFonts w:ascii="Times New Roman" w:hAnsi="Times New Roman" w:cs="Times New Roman"/>
              </w:rPr>
              <w:t>от 51 до 100 единиц техники (</w:t>
            </w:r>
            <w:r w:rsidRPr="00340F76">
              <w:rPr>
                <w:rFonts w:ascii="Times New Roman" w:hAnsi="Times New Roman" w:cs="Times New Roman"/>
              </w:rPr>
              <w:t>должность лаборанта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340F76">
              <w:rPr>
                <w:rFonts w:ascii="Times New Roman" w:hAnsi="Times New Roman" w:cs="Times New Roman"/>
              </w:rPr>
              <w:t>сключается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478"/>
          <w:tblCellSpacing w:w="5" w:type="nil"/>
        </w:trPr>
        <w:tc>
          <w:tcPr>
            <w:tcW w:w="836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</w:t>
            </w:r>
            <w:r w:rsidRPr="00340F76">
              <w:rPr>
                <w:rFonts w:ascii="Times New Roman" w:hAnsi="Times New Roman" w:cs="Times New Roman"/>
              </w:rPr>
              <w:t>нер</w:t>
            </w:r>
            <w:r>
              <w:rPr>
                <w:rFonts w:ascii="Times New Roman" w:hAnsi="Times New Roman" w:cs="Times New Roman"/>
              </w:rPr>
              <w:t>-программист</w:t>
            </w:r>
            <w:r w:rsidRPr="00340F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4" w:type="dxa"/>
            <w:gridSpan w:val="3"/>
          </w:tcPr>
          <w:p w:rsidR="005E4C36" w:rsidRPr="00340F7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7" w:type="dxa"/>
            <w:gridSpan w:val="2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 </w:t>
            </w:r>
            <w:r w:rsidRPr="00340F76">
              <w:rPr>
                <w:rFonts w:ascii="Times New Roman" w:hAnsi="Times New Roman" w:cs="Times New Roman"/>
              </w:rPr>
              <w:t xml:space="preserve"> при наличии  более </w:t>
            </w:r>
            <w:r>
              <w:rPr>
                <w:rFonts w:ascii="Times New Roman" w:hAnsi="Times New Roman" w:cs="Times New Roman"/>
              </w:rPr>
              <w:t>100 единиц техники (</w:t>
            </w:r>
            <w:r w:rsidRPr="00340F76">
              <w:rPr>
                <w:rFonts w:ascii="Times New Roman" w:hAnsi="Times New Roman" w:cs="Times New Roman"/>
              </w:rPr>
              <w:t xml:space="preserve">должности лаборант </w:t>
            </w:r>
            <w:r>
              <w:rPr>
                <w:rFonts w:ascii="Times New Roman" w:hAnsi="Times New Roman" w:cs="Times New Roman"/>
              </w:rPr>
              <w:t>и техник</w:t>
            </w:r>
            <w:r w:rsidRPr="00340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340F76">
              <w:rPr>
                <w:rFonts w:ascii="Times New Roman" w:hAnsi="Times New Roman" w:cs="Times New Roman"/>
              </w:rPr>
              <w:t>сключаются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690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4254" w:type="dxa"/>
          </w:tcPr>
          <w:p w:rsidR="005E4C36" w:rsidRPr="00340F7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2140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gridSpan w:val="4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1" w:type="dxa"/>
            <w:gridSpan w:val="5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</w:t>
            </w:r>
            <w:r>
              <w:rPr>
                <w:rFonts w:ascii="Times New Roman" w:hAnsi="Times New Roman" w:cs="Times New Roman"/>
              </w:rPr>
              <w:t>ации)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86"/>
          <w:tblCellSpacing w:w="5" w:type="nil"/>
        </w:trPr>
        <w:tc>
          <w:tcPr>
            <w:tcW w:w="836" w:type="dxa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41" w:type="dxa"/>
            <w:gridSpan w:val="13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обслуживающий персонал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973"/>
          <w:tblCellSpacing w:w="5" w:type="nil"/>
        </w:trPr>
        <w:tc>
          <w:tcPr>
            <w:tcW w:w="836" w:type="dxa"/>
          </w:tcPr>
          <w:p w:rsidR="005E4C36" w:rsidRPr="00AA544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4" w:type="dxa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 xml:space="preserve">Рабочий по комплексному      </w:t>
            </w:r>
            <w:r w:rsidRPr="00FE2BCD">
              <w:rPr>
                <w:rFonts w:ascii="Times New Roman" w:hAnsi="Times New Roman" w:cs="Times New Roman"/>
              </w:rPr>
              <w:br/>
              <w:t>обслуживанию и ремонту зданий</w:t>
            </w:r>
            <w:r w:rsidRPr="00FE2BCD">
              <w:rPr>
                <w:rFonts w:ascii="Times New Roman" w:hAnsi="Times New Roman" w:cs="Times New Roman"/>
              </w:rPr>
              <w:br/>
              <w:t xml:space="preserve">(слесарь-сантехник,          </w:t>
            </w:r>
            <w:r w:rsidRPr="00FE2BCD">
              <w:rPr>
                <w:rFonts w:ascii="Times New Roman" w:hAnsi="Times New Roman" w:cs="Times New Roman"/>
              </w:rPr>
              <w:br/>
              <w:t>электромонтер, столяр и т.д.)</w:t>
            </w:r>
          </w:p>
        </w:tc>
        <w:tc>
          <w:tcPr>
            <w:tcW w:w="2222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07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08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07" w:type="dxa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Pr="00AA544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4" w:type="dxa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 xml:space="preserve">Гардеробщик                  </w:t>
            </w:r>
          </w:p>
        </w:tc>
        <w:tc>
          <w:tcPr>
            <w:tcW w:w="2222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8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07" w:type="dxa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717"/>
          <w:tblCellSpacing w:w="5" w:type="nil"/>
        </w:trPr>
        <w:tc>
          <w:tcPr>
            <w:tcW w:w="836" w:type="dxa"/>
            <w:vMerge w:val="restart"/>
          </w:tcPr>
          <w:p w:rsidR="005E4C36" w:rsidRPr="00AA544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4" w:type="dxa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 xml:space="preserve">Уборщик производственных </w:t>
            </w:r>
            <w:r>
              <w:rPr>
                <w:rFonts w:ascii="Times New Roman" w:hAnsi="Times New Roman" w:cs="Times New Roman"/>
              </w:rPr>
              <w:t>и</w:t>
            </w:r>
            <w:r w:rsidRPr="00FE2BCD">
              <w:rPr>
                <w:rFonts w:ascii="Times New Roman" w:hAnsi="Times New Roman" w:cs="Times New Roman"/>
              </w:rPr>
              <w:t xml:space="preserve">    служебных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BCD">
              <w:rPr>
                <w:rFonts w:ascii="Times New Roman" w:hAnsi="Times New Roman" w:cs="Times New Roman"/>
              </w:rPr>
              <w:t xml:space="preserve">помещений </w:t>
            </w:r>
          </w:p>
          <w:p w:rsidR="005E4C36" w:rsidRPr="001553AC" w:rsidRDefault="00435CE5" w:rsidP="00106016">
            <w:pPr>
              <w:rPr>
                <w:rFonts w:ascii="Times New Roman" w:hAnsi="Times New Roman" w:cs="Times New Roman"/>
                <w:b/>
                <w:bCs/>
              </w:rPr>
            </w:pPr>
            <w:r w:rsidRPr="001553AC">
              <w:rPr>
                <w:rFonts w:ascii="Times New Roman" w:hAnsi="Times New Roman" w:cs="Times New Roman"/>
                <w:b/>
                <w:bCs/>
              </w:rPr>
              <w:t>Дополнительно:</w:t>
            </w:r>
          </w:p>
        </w:tc>
        <w:tc>
          <w:tcPr>
            <w:tcW w:w="2222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30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35" w:type="dxa"/>
            <w:gridSpan w:val="8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Должность уст</w:t>
            </w:r>
            <w:r>
              <w:rPr>
                <w:rFonts w:ascii="Times New Roman" w:hAnsi="Times New Roman" w:cs="Times New Roman"/>
              </w:rPr>
              <w:t xml:space="preserve">анавливается из расчета: 0,5 </w:t>
            </w:r>
            <w:r w:rsidRPr="00FE2BCD">
              <w:rPr>
                <w:rFonts w:ascii="Times New Roman" w:hAnsi="Times New Roman" w:cs="Times New Roman"/>
              </w:rPr>
              <w:t xml:space="preserve"> на каждые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FE2BCD">
                <w:rPr>
                  <w:rFonts w:ascii="Times New Roman" w:hAnsi="Times New Roman" w:cs="Times New Roman"/>
                </w:rPr>
                <w:t>250 кв. м</w:t>
              </w:r>
            </w:smartTag>
            <w:r w:rsidRPr="00FE2BCD">
              <w:rPr>
                <w:rFonts w:ascii="Times New Roman" w:hAnsi="Times New Roman" w:cs="Times New Roman"/>
              </w:rPr>
              <w:t xml:space="preserve"> убираемой       </w:t>
            </w:r>
            <w:r w:rsidRPr="00FE2BCD">
              <w:rPr>
                <w:rFonts w:ascii="Times New Roman" w:hAnsi="Times New Roman" w:cs="Times New Roman"/>
              </w:rPr>
              <w:br/>
              <w:t>площади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138"/>
          <w:tblCellSpacing w:w="5" w:type="nil"/>
        </w:trPr>
        <w:tc>
          <w:tcPr>
            <w:tcW w:w="836" w:type="dxa"/>
            <w:vMerge/>
          </w:tcPr>
          <w:p w:rsidR="005E4C36" w:rsidRPr="00AA544F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 xml:space="preserve">Уборщик производственных </w:t>
            </w:r>
            <w:r>
              <w:rPr>
                <w:rFonts w:ascii="Times New Roman" w:hAnsi="Times New Roman" w:cs="Times New Roman"/>
              </w:rPr>
              <w:t>и</w:t>
            </w:r>
            <w:r w:rsidRPr="00FE2BCD">
              <w:rPr>
                <w:rFonts w:ascii="Times New Roman" w:hAnsi="Times New Roman" w:cs="Times New Roman"/>
              </w:rPr>
              <w:t xml:space="preserve">    служебных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BCD">
              <w:rPr>
                <w:rFonts w:ascii="Times New Roman" w:hAnsi="Times New Roman" w:cs="Times New Roman"/>
              </w:rPr>
              <w:t xml:space="preserve">помещений </w:t>
            </w:r>
          </w:p>
        </w:tc>
        <w:tc>
          <w:tcPr>
            <w:tcW w:w="2222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1" w:type="dxa"/>
            <w:gridSpan w:val="4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организациях</w:t>
            </w:r>
            <w:r w:rsidRPr="00FE2B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работающих в 2 смены - 0,25</w:t>
            </w:r>
            <w:r w:rsidRPr="00FE2BCD">
              <w:rPr>
                <w:rFonts w:ascii="Times New Roman" w:hAnsi="Times New Roman" w:cs="Times New Roman"/>
              </w:rPr>
              <w:t xml:space="preserve"> на каждые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FE2BCD">
                <w:rPr>
                  <w:rFonts w:ascii="Times New Roman" w:hAnsi="Times New Roman" w:cs="Times New Roman"/>
                </w:rPr>
                <w:t>250 кв. м</w:t>
              </w:r>
            </w:smartTag>
            <w:r w:rsidRPr="00FE2B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BCD">
              <w:rPr>
                <w:rFonts w:ascii="Times New Roman" w:hAnsi="Times New Roman" w:cs="Times New Roman"/>
              </w:rPr>
              <w:t xml:space="preserve">убираемой площади, используемой </w:t>
            </w:r>
            <w:r>
              <w:rPr>
                <w:rFonts w:ascii="Times New Roman" w:hAnsi="Times New Roman" w:cs="Times New Roman"/>
              </w:rPr>
              <w:t>об</w:t>
            </w:r>
            <w:r w:rsidRPr="00FE2BCD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FE2BCD">
              <w:rPr>
                <w:rFonts w:ascii="Times New Roman" w:hAnsi="Times New Roman" w:cs="Times New Roman"/>
              </w:rPr>
              <w:t>щимися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  <w:r w:rsidRPr="00FE2BCD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478"/>
          <w:tblCellSpacing w:w="5" w:type="nil"/>
        </w:trPr>
        <w:tc>
          <w:tcPr>
            <w:tcW w:w="836" w:type="dxa"/>
          </w:tcPr>
          <w:p w:rsidR="005E4C36" w:rsidRPr="001553A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1553A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4" w:type="dxa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 xml:space="preserve">Дворник                      </w:t>
            </w:r>
          </w:p>
        </w:tc>
        <w:tc>
          <w:tcPr>
            <w:tcW w:w="2222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8" w:type="dxa"/>
            <w:gridSpan w:val="7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 на каждые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rFonts w:ascii="Times New Roman" w:hAnsi="Times New Roman" w:cs="Times New Roman"/>
                </w:rPr>
                <w:t>0,5 га</w:t>
              </w:r>
            </w:smartTag>
            <w:r>
              <w:rPr>
                <w:rFonts w:ascii="Times New Roman" w:hAnsi="Times New Roman" w:cs="Times New Roman"/>
              </w:rPr>
              <w:t xml:space="preserve"> территории закреплённой за образовательной организацией</w:t>
            </w:r>
            <w:r w:rsidRPr="00FE2BCD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Pr="001553A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4" w:type="dxa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 xml:space="preserve">Сторож                       </w:t>
            </w:r>
          </w:p>
        </w:tc>
        <w:tc>
          <w:tcPr>
            <w:tcW w:w="10787" w:type="dxa"/>
            <w:gridSpan w:val="12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 w:rsidRPr="00FE2BCD">
              <w:rPr>
                <w:rFonts w:ascii="Times New Roman" w:hAnsi="Times New Roman" w:cs="Times New Roman"/>
              </w:rPr>
              <w:t>из расчета 2</w:t>
            </w:r>
            <w:r>
              <w:rPr>
                <w:rFonts w:ascii="Times New Roman" w:hAnsi="Times New Roman" w:cs="Times New Roman"/>
              </w:rPr>
              <w:t>,0</w:t>
            </w:r>
            <w:r w:rsidRPr="00FE2BCD">
              <w:rPr>
                <w:rFonts w:ascii="Times New Roman" w:hAnsi="Times New Roman" w:cs="Times New Roman"/>
              </w:rPr>
              <w:t xml:space="preserve">  на одно здание </w:t>
            </w:r>
            <w:r>
              <w:rPr>
                <w:rFonts w:ascii="Times New Roman" w:hAnsi="Times New Roman" w:cs="Times New Roman"/>
              </w:rPr>
              <w:t>общеобразовательной организации</w:t>
            </w:r>
            <w:r w:rsidRPr="00FE2BCD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799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254" w:type="dxa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2222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37" w:type="dxa"/>
            <w:gridSpan w:val="3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7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8" w:type="dxa"/>
            <w:gridSpan w:val="2"/>
          </w:tcPr>
          <w:p w:rsidR="005E4C36" w:rsidRPr="00FE2BCD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613" w:type="dxa"/>
            <w:gridSpan w:val="3"/>
          </w:tcPr>
          <w:p w:rsidR="005E4C36" w:rsidRPr="00FE2BCD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 на каждые </w:t>
            </w:r>
            <w:r>
              <w:rPr>
                <w:rFonts w:ascii="Times New Roman" w:hAnsi="Times New Roman" w:cs="Times New Roman"/>
              </w:rPr>
              <w:t xml:space="preserve">200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которых организовано горячее питание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4.7.</w:t>
            </w:r>
          </w:p>
        </w:tc>
        <w:tc>
          <w:tcPr>
            <w:tcW w:w="4254" w:type="dxa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222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37" w:type="dxa"/>
            <w:gridSpan w:val="3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7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8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07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254" w:type="dxa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Мойщица посуды</w:t>
            </w:r>
          </w:p>
        </w:tc>
        <w:tc>
          <w:tcPr>
            <w:tcW w:w="2222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8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6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836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254" w:type="dxa"/>
          </w:tcPr>
          <w:p w:rsidR="005E4C36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2222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8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6" w:type="dxa"/>
            <w:gridSpan w:val="2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</w:tcPr>
          <w:p w:rsidR="005E4C36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328"/>
          <w:tblCellSpacing w:w="5" w:type="nil"/>
        </w:trPr>
        <w:tc>
          <w:tcPr>
            <w:tcW w:w="836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41" w:type="dxa"/>
            <w:gridSpan w:val="13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4" w:type="dxa"/>
          </w:tcPr>
          <w:p w:rsidR="005E4C36" w:rsidRPr="006B1F0C" w:rsidRDefault="00435CE5" w:rsidP="00106016">
            <w:pPr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 xml:space="preserve">Главный бухгалтер            </w:t>
            </w:r>
          </w:p>
        </w:tc>
        <w:tc>
          <w:tcPr>
            <w:tcW w:w="2222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1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4" w:type="dxa"/>
          </w:tcPr>
          <w:p w:rsidR="005E4C36" w:rsidRPr="006B1F0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B1F0C">
              <w:rPr>
                <w:rFonts w:ascii="Times New Roman" w:hAnsi="Times New Roman" w:cs="Times New Roman"/>
              </w:rPr>
              <w:t xml:space="preserve">ухгалтер (на правах </w:t>
            </w:r>
            <w:r w:rsidRPr="006B1F0C">
              <w:rPr>
                <w:rFonts w:ascii="Times New Roman" w:hAnsi="Times New Roman" w:cs="Times New Roman"/>
              </w:rPr>
              <w:br/>
              <w:t xml:space="preserve">главного)                    </w:t>
            </w:r>
          </w:p>
        </w:tc>
        <w:tc>
          <w:tcPr>
            <w:tcW w:w="2222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6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07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836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4" w:type="dxa"/>
          </w:tcPr>
          <w:p w:rsidR="005E4C36" w:rsidRPr="006B1F0C" w:rsidRDefault="00435CE5" w:rsidP="00106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B1F0C">
              <w:rPr>
                <w:rFonts w:ascii="Times New Roman" w:hAnsi="Times New Roman" w:cs="Times New Roman"/>
              </w:rPr>
              <w:t xml:space="preserve">ухгалтер            </w:t>
            </w:r>
          </w:p>
        </w:tc>
        <w:tc>
          <w:tcPr>
            <w:tcW w:w="2222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6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E4C36" w:rsidTr="00106016">
        <w:tblPrEx>
          <w:tblCellMar>
            <w:top w:w="0" w:type="dxa"/>
            <w:bottom w:w="0" w:type="dxa"/>
          </w:tblCellMar>
        </w:tblPrEx>
        <w:trPr>
          <w:trHeight w:val="239"/>
          <w:tblCellSpacing w:w="5" w:type="nil"/>
        </w:trPr>
        <w:tc>
          <w:tcPr>
            <w:tcW w:w="836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4" w:type="dxa"/>
          </w:tcPr>
          <w:p w:rsidR="005E4C36" w:rsidRPr="006B1F0C" w:rsidRDefault="00435CE5" w:rsidP="00106016">
            <w:pPr>
              <w:rPr>
                <w:rFonts w:ascii="Times New Roman" w:hAnsi="Times New Roman" w:cs="Times New Roman"/>
              </w:rPr>
            </w:pPr>
            <w:r w:rsidRPr="006B1F0C">
              <w:rPr>
                <w:rFonts w:ascii="Times New Roman" w:hAnsi="Times New Roman" w:cs="Times New Roman"/>
              </w:rPr>
              <w:t xml:space="preserve">Кассир                       </w:t>
            </w:r>
          </w:p>
        </w:tc>
        <w:tc>
          <w:tcPr>
            <w:tcW w:w="2222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7" w:type="dxa"/>
            <w:gridSpan w:val="3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7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6" w:type="dxa"/>
            <w:gridSpan w:val="2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07" w:type="dxa"/>
          </w:tcPr>
          <w:p w:rsidR="005E4C36" w:rsidRPr="006B1F0C" w:rsidRDefault="00435CE5" w:rsidP="001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5E4C36" w:rsidRDefault="00435CE5" w:rsidP="005E4C36">
      <w:pPr>
        <w:spacing w:line="360" w:lineRule="auto"/>
        <w:jc w:val="right"/>
      </w:pPr>
    </w:p>
    <w:p w:rsidR="005E4C36" w:rsidRDefault="00435CE5" w:rsidP="005E4C36">
      <w:pPr>
        <w:spacing w:line="360" w:lineRule="auto"/>
        <w:jc w:val="right"/>
        <w:sectPr w:rsidR="005E4C36" w:rsidSect="005B2F0A">
          <w:pgSz w:w="16838" w:h="11906" w:orient="landscape"/>
          <w:pgMar w:top="850" w:right="1134" w:bottom="1560" w:left="1134" w:header="708" w:footer="708" w:gutter="0"/>
          <w:cols w:space="708"/>
          <w:docGrid w:linePitch="360"/>
        </w:sectPr>
      </w:pPr>
    </w:p>
    <w:p w:rsidR="005E4C36" w:rsidRPr="007B600E" w:rsidRDefault="00435CE5" w:rsidP="005E4C36">
      <w:pPr>
        <w:jc w:val="right"/>
        <w:rPr>
          <w:sz w:val="28"/>
          <w:szCs w:val="28"/>
        </w:rPr>
      </w:pPr>
      <w:r w:rsidRPr="007B600E">
        <w:rPr>
          <w:sz w:val="28"/>
          <w:szCs w:val="28"/>
        </w:rPr>
        <w:lastRenderedPageBreak/>
        <w:t>Приложение</w:t>
      </w:r>
      <w:proofErr w:type="gramStart"/>
      <w:r w:rsidRPr="007B600E">
        <w:rPr>
          <w:sz w:val="28"/>
          <w:szCs w:val="28"/>
        </w:rPr>
        <w:t>2</w:t>
      </w:r>
      <w:proofErr w:type="gramEnd"/>
    </w:p>
    <w:p w:rsidR="005E4C36" w:rsidRPr="007B600E" w:rsidRDefault="00435CE5" w:rsidP="005E4C36">
      <w:pPr>
        <w:jc w:val="right"/>
        <w:rPr>
          <w:sz w:val="28"/>
          <w:szCs w:val="28"/>
        </w:rPr>
      </w:pPr>
      <w:r w:rsidRPr="007B600E">
        <w:rPr>
          <w:sz w:val="28"/>
          <w:szCs w:val="28"/>
        </w:rPr>
        <w:t xml:space="preserve"> положению об оплате труда</w:t>
      </w:r>
    </w:p>
    <w:p w:rsidR="005E4C36" w:rsidRPr="007B600E" w:rsidRDefault="00435CE5" w:rsidP="005E4C36">
      <w:pPr>
        <w:jc w:val="right"/>
        <w:rPr>
          <w:sz w:val="28"/>
          <w:szCs w:val="28"/>
        </w:rPr>
      </w:pPr>
      <w:r w:rsidRPr="007B600E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Суходонецкая</w:t>
      </w:r>
      <w:proofErr w:type="spellEnd"/>
      <w:r>
        <w:rPr>
          <w:sz w:val="28"/>
          <w:szCs w:val="28"/>
        </w:rPr>
        <w:t xml:space="preserve"> ООШ»</w:t>
      </w:r>
    </w:p>
    <w:p w:rsidR="005E4C36" w:rsidRPr="007B600E" w:rsidRDefault="00435CE5" w:rsidP="005E4C36">
      <w:pPr>
        <w:jc w:val="right"/>
        <w:rPr>
          <w:sz w:val="28"/>
          <w:szCs w:val="28"/>
        </w:rPr>
      </w:pPr>
      <w:proofErr w:type="spellStart"/>
      <w:r w:rsidRPr="007B600E">
        <w:rPr>
          <w:sz w:val="28"/>
          <w:szCs w:val="28"/>
        </w:rPr>
        <w:t>Богучарского</w:t>
      </w:r>
      <w:proofErr w:type="spellEnd"/>
      <w:r w:rsidRPr="007B600E">
        <w:rPr>
          <w:sz w:val="28"/>
          <w:szCs w:val="28"/>
        </w:rPr>
        <w:t xml:space="preserve"> муниципального района</w:t>
      </w:r>
    </w:p>
    <w:p w:rsidR="005E4C36" w:rsidRPr="007B600E" w:rsidRDefault="00435CE5" w:rsidP="005E4C36">
      <w:pPr>
        <w:jc w:val="right"/>
        <w:rPr>
          <w:sz w:val="28"/>
          <w:szCs w:val="28"/>
        </w:rPr>
      </w:pPr>
      <w:r w:rsidRPr="007B600E">
        <w:rPr>
          <w:sz w:val="28"/>
          <w:szCs w:val="28"/>
        </w:rPr>
        <w:t xml:space="preserve">Воронежской области </w:t>
      </w:r>
    </w:p>
    <w:p w:rsidR="005E4C36" w:rsidRPr="00840BE8" w:rsidRDefault="00435CE5" w:rsidP="005E4C36">
      <w:pPr>
        <w:spacing w:line="360" w:lineRule="auto"/>
        <w:jc w:val="right"/>
      </w:pPr>
      <w:r w:rsidRPr="00840BE8">
        <w:t xml:space="preserve"> </w:t>
      </w:r>
    </w:p>
    <w:p w:rsidR="005E4C36" w:rsidRPr="00840BE8" w:rsidRDefault="00435CE5" w:rsidP="005E4C36">
      <w:pPr>
        <w:jc w:val="right"/>
      </w:pPr>
    </w:p>
    <w:p w:rsidR="005E4C36" w:rsidRPr="00840BE8" w:rsidRDefault="00435CE5" w:rsidP="005E4C36">
      <w:pPr>
        <w:ind w:left="-709"/>
        <w:jc w:val="center"/>
        <w:rPr>
          <w:b/>
          <w:bCs/>
        </w:rPr>
      </w:pPr>
      <w:r w:rsidRPr="00840BE8">
        <w:rPr>
          <w:b/>
          <w:bCs/>
        </w:rPr>
        <w:t xml:space="preserve">ПРОФЕССИОНАЛЬНЫЕ КВАЛИФИКАЦИОННЫЕ </w:t>
      </w:r>
    </w:p>
    <w:p w:rsidR="005E4C36" w:rsidRPr="00840BE8" w:rsidRDefault="00435CE5" w:rsidP="005E4C36">
      <w:pPr>
        <w:ind w:left="-709"/>
        <w:jc w:val="center"/>
        <w:rPr>
          <w:b/>
          <w:bCs/>
        </w:rPr>
      </w:pPr>
      <w:r w:rsidRPr="00840BE8">
        <w:rPr>
          <w:b/>
          <w:bCs/>
        </w:rPr>
        <w:t xml:space="preserve">ГРУППЫ ДОЛЖНОСТЕЙ РАБОТНИКОВ </w:t>
      </w:r>
    </w:p>
    <w:p w:rsidR="005E4C36" w:rsidRPr="00840BE8" w:rsidRDefault="00435CE5" w:rsidP="005E4C36">
      <w:pPr>
        <w:shd w:val="clear" w:color="auto" w:fill="FFFFFF"/>
        <w:ind w:firstLine="284"/>
      </w:pPr>
    </w:p>
    <w:p w:rsidR="005E4C36" w:rsidRPr="00840BE8" w:rsidRDefault="00435CE5" w:rsidP="005E4C36">
      <w:pPr>
        <w:tabs>
          <w:tab w:val="left" w:pos="6840"/>
        </w:tabs>
        <w:spacing w:after="0"/>
        <w:ind w:left="-709"/>
        <w:jc w:val="center"/>
        <w:rPr>
          <w:b/>
          <w:bCs/>
          <w:sz w:val="24"/>
          <w:szCs w:val="24"/>
        </w:rPr>
      </w:pPr>
      <w:r w:rsidRPr="00840BE8">
        <w:rPr>
          <w:b/>
          <w:bCs/>
          <w:sz w:val="24"/>
          <w:szCs w:val="24"/>
        </w:rPr>
        <w:t xml:space="preserve">Минимальные рекомендуемые оклады по профессионально-квалификационным </w:t>
      </w:r>
      <w:r w:rsidRPr="00840BE8">
        <w:rPr>
          <w:b/>
          <w:bCs/>
          <w:sz w:val="24"/>
          <w:szCs w:val="24"/>
        </w:rPr>
        <w:t>группам</w:t>
      </w:r>
    </w:p>
    <w:p w:rsidR="005E4C36" w:rsidRPr="00840BE8" w:rsidRDefault="00435CE5" w:rsidP="005E4C36">
      <w:pPr>
        <w:spacing w:after="0"/>
        <w:ind w:firstLine="540"/>
        <w:jc w:val="center"/>
        <w:rPr>
          <w:color w:val="000000"/>
          <w:sz w:val="24"/>
          <w:szCs w:val="24"/>
        </w:rPr>
      </w:pPr>
    </w:p>
    <w:p w:rsidR="005E4C36" w:rsidRPr="00840BE8" w:rsidRDefault="00435CE5" w:rsidP="005E4C36">
      <w:pPr>
        <w:shd w:val="clear" w:color="auto" w:fill="FFFFFF"/>
        <w:ind w:left="-709" w:right="282"/>
        <w:jc w:val="center"/>
        <w:rPr>
          <w:color w:val="000000"/>
          <w:spacing w:val="-2"/>
        </w:rPr>
      </w:pPr>
      <w:r w:rsidRPr="00840BE8">
        <w:t>Профессиональная квалификационная группа "Общеотраслевые профессии рабочих первого уровня"</w:t>
      </w:r>
      <w:r w:rsidRPr="00840BE8">
        <w:rPr>
          <w:color w:val="000000"/>
          <w:spacing w:val="-2"/>
        </w:rPr>
        <w:t xml:space="preserve"> (№ 248н)</w:t>
      </w:r>
    </w:p>
    <w:p w:rsidR="005E4C36" w:rsidRPr="00840BE8" w:rsidRDefault="00435CE5" w:rsidP="005E4C36">
      <w:pPr>
        <w:shd w:val="clear" w:color="auto" w:fill="FFFFFF"/>
        <w:ind w:left="-709" w:right="1152"/>
        <w:jc w:val="center"/>
        <w:rPr>
          <w:color w:val="000000"/>
          <w:spacing w:val="-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ind w:left="91"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5 20</w:t>
            </w:r>
            <w:r>
              <w:rPr>
                <w:spacing w:val="-2"/>
              </w:rPr>
              <w:t>6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rPr>
                <w:spacing w:val="-2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ind w:left="91"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5 673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4C36" w:rsidRPr="00840BE8" w:rsidRDefault="00435CE5" w:rsidP="005E4C36">
      <w:pPr>
        <w:shd w:val="clear" w:color="auto" w:fill="FFFFFF"/>
        <w:ind w:left="-709" w:right="-2"/>
        <w:jc w:val="center"/>
      </w:pPr>
      <w:r w:rsidRPr="00840BE8">
        <w:t xml:space="preserve">Профессиональная квалификационная группа "Общеотраслевые профессии </w:t>
      </w:r>
    </w:p>
    <w:p w:rsidR="005E4C36" w:rsidRPr="00840BE8" w:rsidRDefault="00435CE5" w:rsidP="005E4C36">
      <w:pPr>
        <w:shd w:val="clear" w:color="auto" w:fill="FFFFFF"/>
        <w:ind w:left="-709" w:right="-2"/>
        <w:jc w:val="center"/>
      </w:pPr>
      <w:r w:rsidRPr="00840BE8">
        <w:t>рабочих второго уровня"(№ 248н)</w:t>
      </w:r>
    </w:p>
    <w:p w:rsidR="005E4C36" w:rsidRPr="00840BE8" w:rsidRDefault="00435CE5" w:rsidP="005E4C36">
      <w:pPr>
        <w:shd w:val="clear" w:color="auto" w:fill="FFFFFF"/>
        <w:ind w:left="1248" w:right="1152"/>
        <w:jc w:val="center"/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ind w:left="89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5 673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5 843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 xml:space="preserve">6 </w:t>
            </w:r>
            <w:r w:rsidRPr="00840BE8">
              <w:rPr>
                <w:spacing w:val="-2"/>
              </w:rPr>
              <w:t>018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6 199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jc w:val="center"/>
      </w:pP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  <w:r w:rsidRPr="00840BE8">
        <w:lastRenderedPageBreak/>
        <w:t xml:space="preserve">Профессиональная квалификационная группа 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  <w:r w:rsidRPr="00840BE8">
        <w:t>"Общеотраслевые должности служащих первого уровня"(№247н)</w:t>
      </w:r>
    </w:p>
    <w:p w:rsidR="005E4C36" w:rsidRPr="00840BE8" w:rsidRDefault="00435CE5" w:rsidP="005E4C36">
      <w:pPr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5 673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 xml:space="preserve">2 квалификационный </w:t>
            </w:r>
            <w:r w:rsidRPr="00840BE8">
              <w:rPr>
                <w:spacing w:val="-2"/>
              </w:rPr>
              <w:t>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5 843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</w:pPr>
      <w:r w:rsidRPr="00840BE8">
        <w:t xml:space="preserve">Профессиональная квалификационная группа 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  <w:rPr>
          <w:color w:val="000000"/>
          <w:spacing w:val="-2"/>
        </w:rPr>
      </w:pPr>
      <w:r w:rsidRPr="00840BE8">
        <w:t>"Общеотраслевые должности служащих второго уровня"</w:t>
      </w:r>
      <w:r w:rsidRPr="00840BE8">
        <w:rPr>
          <w:color w:val="000000"/>
          <w:spacing w:val="-2"/>
        </w:rPr>
        <w:t xml:space="preserve"> (№ 247н)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  <w:rPr>
          <w:color w:val="000000"/>
          <w:spacing w:val="-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5 843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6 018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 xml:space="preserve">3 </w:t>
            </w:r>
            <w:r w:rsidRPr="00840BE8">
              <w:rPr>
                <w:spacing w:val="-2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6 199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6 385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5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6 576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</w:p>
    <w:p w:rsidR="005E4C36" w:rsidRPr="00840BE8" w:rsidRDefault="00435CE5" w:rsidP="005E4C36">
      <w:r w:rsidRPr="00840BE8">
        <w:br w:type="page"/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  <w:r w:rsidRPr="00840BE8">
        <w:lastRenderedPageBreak/>
        <w:t>Профессиональная квалификационная группа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  <w:rPr>
          <w:color w:val="000000"/>
          <w:spacing w:val="-2"/>
        </w:rPr>
      </w:pPr>
      <w:r w:rsidRPr="00840BE8">
        <w:t>"Общеотраслевые должности служащих третьего уровня"</w:t>
      </w:r>
      <w:r w:rsidRPr="00840BE8">
        <w:rPr>
          <w:color w:val="000000"/>
          <w:spacing w:val="-2"/>
        </w:rPr>
        <w:t xml:space="preserve"> (№ 247н)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-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 xml:space="preserve">Рекомендуемый минимальный </w:t>
            </w:r>
            <w:r w:rsidRPr="00840BE8">
              <w:rPr>
                <w:spacing w:val="-2"/>
              </w:rPr>
              <w:t>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6 576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6 774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6 977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7 186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5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7 402</w:t>
            </w:r>
          </w:p>
        </w:tc>
      </w:tr>
    </w:tbl>
    <w:p w:rsidR="005E4C36" w:rsidRPr="00840BE8" w:rsidRDefault="00435CE5" w:rsidP="005E4C36">
      <w:pPr>
        <w:shd w:val="clear" w:color="auto" w:fill="FFFFFF"/>
        <w:jc w:val="center"/>
        <w:rPr>
          <w:color w:val="000000"/>
          <w:spacing w:val="-2"/>
        </w:rPr>
      </w:pP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  <w:r w:rsidRPr="00840BE8">
        <w:t xml:space="preserve">Профессиональная квалификационная группа 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  <w:rPr>
          <w:color w:val="000000"/>
          <w:spacing w:val="-2"/>
        </w:rPr>
      </w:pPr>
      <w:r w:rsidRPr="00840BE8">
        <w:t xml:space="preserve">"Общеотраслевые должности служащих </w:t>
      </w:r>
      <w:r w:rsidRPr="00840BE8">
        <w:t>четвертого уровня"</w:t>
      </w:r>
      <w:r w:rsidRPr="00840BE8">
        <w:rPr>
          <w:color w:val="000000"/>
          <w:spacing w:val="-2"/>
        </w:rPr>
        <w:t xml:space="preserve"> (№ 247н)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  <w:rPr>
          <w:color w:val="000000"/>
          <w:spacing w:val="-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7 402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7 642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7 853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  <w:r w:rsidRPr="00840BE8">
        <w:t xml:space="preserve">Профессиональная квалификационная группа должностей работников 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  <w:rPr>
          <w:color w:val="000000"/>
          <w:spacing w:val="-1"/>
        </w:rPr>
      </w:pPr>
      <w:r w:rsidRPr="00840BE8">
        <w:t xml:space="preserve">учебно-вспомогательного персонала первого уровня </w:t>
      </w:r>
      <w:r w:rsidRPr="00840BE8">
        <w:rPr>
          <w:color w:val="000000"/>
          <w:spacing w:val="-1"/>
        </w:rPr>
        <w:t>(№ 216н)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shd w:val="clear" w:color="auto" w:fill="FFFFFF"/>
              <w:ind w:firstLine="45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5 673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</w:pPr>
      <w:r w:rsidRPr="00840BE8">
        <w:t xml:space="preserve">Профессиональная квалификационная группа должностей работников 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  <w:rPr>
          <w:color w:val="000000"/>
          <w:spacing w:val="-1"/>
        </w:rPr>
      </w:pPr>
      <w:r w:rsidRPr="00840BE8">
        <w:t>учебно-вспомогательного персонала второго</w:t>
      </w:r>
      <w:r w:rsidRPr="00840BE8">
        <w:t xml:space="preserve"> уровня</w:t>
      </w:r>
      <w:r w:rsidRPr="00840BE8">
        <w:rPr>
          <w:color w:val="000000"/>
          <w:spacing w:val="-1"/>
        </w:rPr>
        <w:t xml:space="preserve"> (№ 216н)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/>
        <w:jc w:val="center"/>
        <w:outlineLvl w:val="1"/>
        <w:rPr>
          <w:color w:val="000000"/>
          <w:spacing w:val="-1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5 843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rPr>
                <w:spacing w:val="-2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6 018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</w:pPr>
      <w:r w:rsidRPr="00840BE8">
        <w:t>Профессиональная квалификационная группа должностей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  <w:rPr>
          <w:color w:val="000000"/>
          <w:spacing w:val="-1"/>
        </w:rPr>
      </w:pPr>
      <w:r w:rsidRPr="00840BE8">
        <w:t>педагогических работников</w:t>
      </w:r>
      <w:r w:rsidRPr="00840BE8">
        <w:rPr>
          <w:color w:val="000000"/>
          <w:spacing w:val="-1"/>
        </w:rPr>
        <w:t xml:space="preserve"> (№ 216н)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-1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6 227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6 910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840BE8">
              <w:rPr>
                <w:spacing w:val="-2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7 592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spacing w:before="34"/>
              <w:ind w:firstLine="46"/>
              <w:rPr>
                <w:spacing w:val="-1"/>
              </w:rPr>
            </w:pPr>
            <w:r w:rsidRPr="00840BE8">
              <w:rPr>
                <w:spacing w:val="-2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36" w:rsidRPr="00840BE8" w:rsidRDefault="00435CE5" w:rsidP="00106016">
            <w:pPr>
              <w:ind w:firstLine="46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8 144</w:t>
            </w:r>
          </w:p>
        </w:tc>
      </w:tr>
    </w:tbl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4C36" w:rsidRPr="00840BE8" w:rsidRDefault="00435CE5" w:rsidP="005E4C36"/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</w:pPr>
      <w:r w:rsidRPr="00840BE8">
        <w:t xml:space="preserve">Профессиональная квалификационная группа должностей руководителей 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left="-709" w:right="282"/>
        <w:jc w:val="center"/>
        <w:outlineLvl w:val="1"/>
        <w:rPr>
          <w:color w:val="000000"/>
        </w:rPr>
      </w:pPr>
      <w:r w:rsidRPr="00840BE8">
        <w:t xml:space="preserve">структурных </w:t>
      </w:r>
      <w:r w:rsidRPr="00840BE8">
        <w:t>подразделений</w:t>
      </w:r>
      <w:r w:rsidRPr="00840BE8">
        <w:rPr>
          <w:color w:val="000000"/>
        </w:rPr>
        <w:t xml:space="preserve"> (№ 216н)</w:t>
      </w:r>
    </w:p>
    <w:p w:rsidR="005E4C36" w:rsidRPr="00840BE8" w:rsidRDefault="00435CE5" w:rsidP="005E4C3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22"/>
        <w:gridCol w:w="5244"/>
      </w:tblGrid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spacing w:before="154"/>
              <w:ind w:firstLine="46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spacing w:before="154"/>
              <w:ind w:firstLine="46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Рекомендуемый минимальный оклад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spacing w:before="34"/>
              <w:rPr>
                <w:spacing w:val="-1"/>
              </w:rPr>
            </w:pPr>
            <w:r w:rsidRPr="00840BE8">
              <w:rPr>
                <w:spacing w:val="-2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shd w:val="clear" w:color="auto" w:fill="FFFFFF"/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6 227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spacing w:before="34"/>
              <w:rPr>
                <w:spacing w:val="-1"/>
              </w:rPr>
            </w:pPr>
            <w:r w:rsidRPr="00840BE8">
              <w:rPr>
                <w:spacing w:val="-2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6 910</w:t>
            </w:r>
          </w:p>
        </w:tc>
      </w:tr>
      <w:tr w:rsidR="005E4C36" w:rsidRPr="00840BE8" w:rsidTr="0010601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tabs>
                <w:tab w:val="left" w:pos="202"/>
                <w:tab w:val="left" w:pos="2218"/>
              </w:tabs>
              <w:spacing w:before="34"/>
              <w:rPr>
                <w:color w:val="000080"/>
                <w:spacing w:val="-1"/>
              </w:rPr>
            </w:pPr>
            <w:r w:rsidRPr="00840BE8">
              <w:rPr>
                <w:spacing w:val="-2"/>
              </w:rPr>
              <w:t xml:space="preserve">3 </w:t>
            </w:r>
            <w:proofErr w:type="spellStart"/>
            <w:r w:rsidRPr="00840BE8">
              <w:rPr>
                <w:spacing w:val="-2"/>
              </w:rPr>
              <w:t>квалификационныйуровень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36" w:rsidRPr="00840BE8" w:rsidRDefault="00435CE5" w:rsidP="00106016">
            <w:pPr>
              <w:jc w:val="center"/>
              <w:rPr>
                <w:spacing w:val="-2"/>
              </w:rPr>
            </w:pPr>
            <w:r w:rsidRPr="00840BE8">
              <w:rPr>
                <w:spacing w:val="-2"/>
              </w:rPr>
              <w:t>7 592</w:t>
            </w:r>
          </w:p>
        </w:tc>
      </w:tr>
    </w:tbl>
    <w:p w:rsidR="005E4C36" w:rsidRPr="00B17C84" w:rsidRDefault="00435CE5" w:rsidP="005E4C36">
      <w:pPr>
        <w:shd w:val="clear" w:color="auto" w:fill="FFFFFF"/>
        <w:ind w:right="282"/>
        <w:rPr>
          <w:rFonts w:ascii="Calibri" w:hAnsi="Calibri"/>
        </w:rPr>
        <w:sectPr w:rsidR="005E4C36" w:rsidRPr="00B17C84" w:rsidSect="005B2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C36" w:rsidRDefault="00435CE5" w:rsidP="005E4C36">
      <w:pPr>
        <w:jc w:val="right"/>
        <w:rPr>
          <w:sz w:val="28"/>
          <w:szCs w:val="28"/>
        </w:rPr>
      </w:pP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E4C36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E4C36" w:rsidRPr="003A3745" w:rsidRDefault="00435CE5" w:rsidP="005E4C36">
      <w:pPr>
        <w:jc w:val="right"/>
        <w:rPr>
          <w:rFonts w:ascii="Times New Roman" w:hAnsi="Times New Roman" w:cs="Times New Roman"/>
          <w:sz w:val="28"/>
          <w:szCs w:val="28"/>
        </w:rPr>
      </w:pPr>
      <w:r w:rsidRPr="003A374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E4C36" w:rsidRPr="00C95EF0" w:rsidRDefault="00435CE5" w:rsidP="005E4C36">
      <w:pPr>
        <w:jc w:val="right"/>
        <w:rPr>
          <w:sz w:val="28"/>
          <w:szCs w:val="28"/>
        </w:rPr>
      </w:pPr>
    </w:p>
    <w:p w:rsidR="005E4C36" w:rsidRPr="00C95EF0" w:rsidRDefault="00435CE5" w:rsidP="005E4C3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C95EF0">
        <w:rPr>
          <w:b/>
          <w:bCs/>
          <w:sz w:val="28"/>
          <w:szCs w:val="28"/>
        </w:rPr>
        <w:t xml:space="preserve">ритерии </w:t>
      </w:r>
      <w:r>
        <w:rPr>
          <w:b/>
          <w:bCs/>
          <w:sz w:val="28"/>
          <w:szCs w:val="28"/>
        </w:rPr>
        <w:t>и показатели</w:t>
      </w:r>
      <w:r w:rsidRPr="00C95EF0">
        <w:rPr>
          <w:b/>
          <w:bCs/>
          <w:sz w:val="28"/>
          <w:szCs w:val="28"/>
        </w:rPr>
        <w:t xml:space="preserve"> оценки  качества труда учителя </w:t>
      </w:r>
    </w:p>
    <w:p w:rsidR="005E4C36" w:rsidRPr="00D65AF8" w:rsidRDefault="00435CE5" w:rsidP="005E4C36">
      <w:pPr>
        <w:rPr>
          <w:highlight w:val="green"/>
        </w:rPr>
      </w:pPr>
    </w:p>
    <w:tbl>
      <w:tblPr>
        <w:tblpPr w:leftFromText="180" w:rightFromText="180" w:vertAnchor="text" w:tblpX="-743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802"/>
        <w:gridCol w:w="3969"/>
        <w:gridCol w:w="4677"/>
        <w:gridCol w:w="4678"/>
      </w:tblGrid>
      <w:tr w:rsidR="005E4C36" w:rsidRPr="00CC71BB" w:rsidTr="001060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02" w:type="dxa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t>Показатель (П)</w:t>
            </w:r>
          </w:p>
        </w:tc>
        <w:tc>
          <w:tcPr>
            <w:tcW w:w="3969" w:type="dxa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t>Индикатор (И)</w:t>
            </w:r>
          </w:p>
        </w:tc>
        <w:tc>
          <w:tcPr>
            <w:tcW w:w="4677" w:type="dxa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t>Схема расчета</w:t>
            </w:r>
          </w:p>
        </w:tc>
        <w:tc>
          <w:tcPr>
            <w:tcW w:w="4678" w:type="dxa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t>Шкала оценивания индикатора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16126" w:type="dxa"/>
            <w:gridSpan w:val="4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lang w:eastAsia="en-US"/>
              </w:rPr>
            </w:pPr>
            <w:r w:rsidRPr="00CC71BB">
              <w:rPr>
                <w:lang w:eastAsia="en-US"/>
              </w:rPr>
              <w:t>Критерий (К1)</w:t>
            </w:r>
            <w:proofErr w:type="gramStart"/>
            <w:r w:rsidRPr="00CC71BB">
              <w:rPr>
                <w:lang w:eastAsia="en-US"/>
              </w:rPr>
              <w:t xml:space="preserve"> :</w:t>
            </w:r>
            <w:proofErr w:type="gramEnd"/>
            <w:r w:rsidRPr="00CC71BB">
              <w:rPr>
                <w:lang w:eastAsia="en-US"/>
              </w:rPr>
              <w:t xml:space="preserve">    </w:t>
            </w:r>
            <w:r w:rsidRPr="00CC71BB">
              <w:rPr>
                <w:b/>
                <w:bCs/>
                <w:lang w:eastAsia="en-US"/>
              </w:rPr>
              <w:t xml:space="preserve">Успешность учебной работы  </w:t>
            </w:r>
            <w:r w:rsidRPr="00CC71BB">
              <w:rPr>
                <w:lang w:eastAsia="en-US"/>
              </w:rPr>
              <w:t>(динамика учебных достижений обучающихся)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802" w:type="dxa"/>
            <w:vAlign w:val="center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lastRenderedPageBreak/>
              <w:t>1.1. Качество знаний, учебная успешность и её динамика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(П</w:t>
            </w:r>
            <w:proofErr w:type="gramStart"/>
            <w:r w:rsidRPr="00F13109">
              <w:rPr>
                <w:lang w:eastAsia="en-US"/>
              </w:rPr>
              <w:t>1</w:t>
            </w:r>
            <w:proofErr w:type="gramEnd"/>
            <w:r w:rsidRPr="00F13109">
              <w:rPr>
                <w:lang w:eastAsia="en-US"/>
              </w:rPr>
              <w:t>)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Доля  обучающихся, получивших по предмету за расчётный период  оценки «4» и «5» ,%</w:t>
            </w:r>
            <w:r w:rsidRPr="00F13109">
              <w:rPr>
                <w:lang w:eastAsia="en-US"/>
              </w:rPr>
              <w:footnoteReference w:id="8"/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(И 1.1.1)</w:t>
            </w:r>
          </w:p>
        </w:tc>
        <w:tc>
          <w:tcPr>
            <w:tcW w:w="4677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(Количество </w:t>
            </w:r>
            <w:r>
              <w:rPr>
                <w:lang w:eastAsia="en-US"/>
              </w:rPr>
              <w:t>об</w:t>
            </w:r>
            <w:r w:rsidRPr="00F13109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F13109">
              <w:rPr>
                <w:lang w:eastAsia="en-US"/>
              </w:rPr>
              <w:t xml:space="preserve">щихся, получивших оценки "4", "5" по итогам периода / численность </w:t>
            </w:r>
            <w:bookmarkStart w:id="3" w:name="_GoBack"/>
            <w:bookmarkEnd w:id="3"/>
            <w:r w:rsidRPr="00F13109">
              <w:rPr>
                <w:lang w:eastAsia="en-US"/>
              </w:rPr>
              <w:t>обучающихся</w:t>
            </w:r>
            <w:proofErr w:type="gramStart"/>
            <w:r w:rsidRPr="00F13109">
              <w:rPr>
                <w:lang w:eastAsia="en-US"/>
              </w:rPr>
              <w:t>)Ч</w:t>
            </w:r>
            <w:proofErr w:type="gramEnd"/>
            <w:r w:rsidRPr="00F13109">
              <w:rPr>
                <w:lang w:eastAsia="en-US"/>
              </w:rPr>
              <w:t>100%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Максимальный  балл = 5.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100% до 70% =  5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69% до  40% = 4 балла;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39% до 25% = 3 балла;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24% до 10% = 2 балла;</w:t>
            </w:r>
            <w:r w:rsidRPr="00F13109">
              <w:rPr>
                <w:lang w:eastAsia="en-US"/>
              </w:rPr>
              <w:tab/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 менее 10%= 0 баллов. </w:t>
            </w:r>
            <w:r w:rsidRPr="00F13109">
              <w:rPr>
                <w:lang w:eastAsia="en-US"/>
              </w:rPr>
              <w:tab/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02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CC09D3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Динамика учебной успешности, %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(И 1.1.2)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677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(Количество </w:t>
            </w:r>
            <w:proofErr w:type="gramStart"/>
            <w:r>
              <w:rPr>
                <w:lang w:eastAsia="en-US"/>
              </w:rPr>
              <w:t>об</w:t>
            </w:r>
            <w:r w:rsidRPr="00F13109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F13109">
              <w:rPr>
                <w:lang w:eastAsia="en-US"/>
              </w:rPr>
              <w:t>щихся</w:t>
            </w:r>
            <w:proofErr w:type="gramEnd"/>
            <w:r w:rsidRPr="00F13109">
              <w:rPr>
                <w:lang w:eastAsia="en-US"/>
              </w:rPr>
              <w:t xml:space="preserve"> данного класса, повысивших оценку по итогам периода / численность обучающихся</w:t>
            </w:r>
            <w:r w:rsidRPr="00F13109">
              <w:rPr>
                <w:lang w:eastAsia="en-US"/>
              </w:rPr>
              <w:tab/>
              <w:t>в данном классе) Ч100%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Максимальный балл = 5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100% до 48% = 5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47% до 25% = 4 балла;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24% до 10%</w:t>
            </w:r>
            <w:r w:rsidRPr="00F13109">
              <w:rPr>
                <w:lang w:eastAsia="en-US"/>
              </w:rPr>
              <w:t xml:space="preserve"> = 3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9% до 5%  = 2 балла;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4</w:t>
            </w:r>
            <w:r>
              <w:rPr>
                <w:lang w:eastAsia="en-US"/>
              </w:rPr>
              <w:t>% до 0%  = 1 балл.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1.2.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 xml:space="preserve">Уровень обеспечения возможности для формирования у </w:t>
            </w:r>
            <w:proofErr w:type="gramStart"/>
            <w:r w:rsidRPr="00F13109">
              <w:rPr>
                <w:lang w:eastAsia="en-US"/>
              </w:rPr>
              <w:t>обучающихся</w:t>
            </w:r>
            <w:proofErr w:type="gramEnd"/>
            <w:r w:rsidRPr="00F13109">
              <w:rPr>
                <w:lang w:eastAsia="en-US"/>
              </w:rPr>
              <w:t xml:space="preserve"> начальной школы оценочной </w:t>
            </w:r>
            <w:r w:rsidRPr="00F13109">
              <w:rPr>
                <w:lang w:eastAsia="en-US"/>
              </w:rPr>
              <w:lastRenderedPageBreak/>
              <w:t>самостоятельности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</w:t>
            </w:r>
            <w:proofErr w:type="gramStart"/>
            <w:r w:rsidRPr="00F13109">
              <w:rPr>
                <w:lang w:eastAsia="en-US"/>
              </w:rPr>
              <w:t>П</w:t>
            </w:r>
            <w:proofErr w:type="gramEnd"/>
            <w:r w:rsidRPr="00F13109">
              <w:rPr>
                <w:lang w:val="en-GB" w:eastAsia="en-US"/>
              </w:rPr>
              <w:t xml:space="preserve"> </w:t>
            </w:r>
            <w:r w:rsidRPr="00F13109">
              <w:rPr>
                <w:lang w:eastAsia="en-US"/>
              </w:rPr>
              <w:t>2)</w:t>
            </w:r>
          </w:p>
        </w:tc>
        <w:tc>
          <w:tcPr>
            <w:tcW w:w="8646" w:type="dxa"/>
            <w:gridSpan w:val="2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lastRenderedPageBreak/>
              <w:t xml:space="preserve">Количество  разнообразных форм, обеспечивающих навык оценочной самостоятельности </w:t>
            </w:r>
            <w:proofErr w:type="gramStart"/>
            <w:r w:rsidRPr="00F13109">
              <w:rPr>
                <w:lang w:eastAsia="en-US"/>
              </w:rPr>
              <w:t>у</w:t>
            </w:r>
            <w:proofErr w:type="gramEnd"/>
            <w:r w:rsidRPr="00F13109">
              <w:rPr>
                <w:lang w:eastAsia="en-US"/>
              </w:rPr>
              <w:t xml:space="preserve"> обучающихся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(все виды форм должны быть зафиксированы – описаны в поурочном планировании или </w:t>
            </w:r>
            <w:r w:rsidRPr="00F13109">
              <w:rPr>
                <w:lang w:eastAsia="en-US"/>
              </w:rPr>
              <w:lastRenderedPageBreak/>
              <w:t xml:space="preserve">ином учебно-методическом материале учителя) 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val="en-GB" w:eastAsia="en-US"/>
              </w:rPr>
              <w:t>(</w:t>
            </w:r>
            <w:r w:rsidRPr="00F13109">
              <w:rPr>
                <w:lang w:eastAsia="en-US"/>
              </w:rPr>
              <w:t>И 1.2.1)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lastRenderedPageBreak/>
              <w:t xml:space="preserve">3 балла - за каждый вид формы  оценивания при </w:t>
            </w:r>
            <w:proofErr w:type="spellStart"/>
            <w:r w:rsidRPr="00F13109">
              <w:rPr>
                <w:lang w:eastAsia="en-US"/>
              </w:rPr>
              <w:t>безотметочном</w:t>
            </w:r>
            <w:proofErr w:type="spellEnd"/>
            <w:r w:rsidRPr="00F13109">
              <w:rPr>
                <w:lang w:eastAsia="en-US"/>
              </w:rPr>
              <w:t xml:space="preserve"> обучении 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 w:val="restart"/>
            <w:vAlign w:val="center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lastRenderedPageBreak/>
              <w:t xml:space="preserve">1.3. Результаты независимой оценки </w:t>
            </w:r>
            <w:r>
              <w:rPr>
                <w:lang w:eastAsia="en-US"/>
              </w:rPr>
              <w:t>индивидуальных учебных достижений обучающихся</w:t>
            </w:r>
            <w:r w:rsidRPr="00F13109">
              <w:rPr>
                <w:lang w:eastAsia="en-US"/>
              </w:rPr>
              <w:t xml:space="preserve"> (независимая оценка проводится на основе заявительного </w:t>
            </w:r>
            <w:proofErr w:type="gramStart"/>
            <w:r w:rsidRPr="00F13109">
              <w:rPr>
                <w:lang w:eastAsia="en-US"/>
              </w:rPr>
              <w:t>принципа</w:t>
            </w:r>
            <w:proofErr w:type="gramEnd"/>
            <w:r>
              <w:rPr>
                <w:lang w:eastAsia="en-US"/>
              </w:rPr>
              <w:t xml:space="preserve"> на базе региональной автоматизированной системы</w:t>
            </w:r>
            <w:r w:rsidRPr="00F13109">
              <w:rPr>
                <w:lang w:eastAsia="en-US"/>
              </w:rPr>
              <w:t>)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(П3)</w:t>
            </w:r>
          </w:p>
        </w:tc>
        <w:tc>
          <w:tcPr>
            <w:tcW w:w="3969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Качество знаний в условиях независимого оценивания, %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(И 1.3.1)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677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(Количество обучающихся, показавших результат свыше  51%  в условиях независимого оценивания/ численность обучающихся</w:t>
            </w:r>
            <w:proofErr w:type="gramStart"/>
            <w:r w:rsidRPr="00F13109">
              <w:rPr>
                <w:lang w:eastAsia="en-US"/>
              </w:rPr>
              <w:t>)Ч</w:t>
            </w:r>
            <w:proofErr w:type="gramEnd"/>
            <w:r w:rsidRPr="00F13109">
              <w:rPr>
                <w:lang w:eastAsia="en-US"/>
              </w:rPr>
              <w:t>100%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Максимальный</w:t>
            </w:r>
            <w:r w:rsidRPr="00F13109">
              <w:rPr>
                <w:lang w:eastAsia="en-US"/>
              </w:rPr>
              <w:t xml:space="preserve">  балл = 20.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100% до 70%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=  20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69%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до  40%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 xml:space="preserve"> = 15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39% до 28%</w:t>
            </w:r>
            <w:r>
              <w:rPr>
                <w:lang w:eastAsia="en-US"/>
              </w:rPr>
              <w:t xml:space="preserve">  </w:t>
            </w:r>
            <w:r w:rsidRPr="00F13109">
              <w:rPr>
                <w:lang w:eastAsia="en-US"/>
              </w:rPr>
              <w:t>= 10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27% до 10%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= 5 баллов;</w:t>
            </w:r>
            <w:r w:rsidRPr="00F13109">
              <w:rPr>
                <w:lang w:eastAsia="en-US"/>
              </w:rPr>
              <w:tab/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    менее 10%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= 0 баллов.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Соответствие результатов независимого оценивания результатам  по предмету при традиционном </w:t>
            </w:r>
            <w:r w:rsidRPr="00F13109">
              <w:rPr>
                <w:lang w:eastAsia="en-US"/>
              </w:rPr>
              <w:t>оценивании, %</w:t>
            </w:r>
            <w:r w:rsidRPr="00F13109">
              <w:rPr>
                <w:lang w:eastAsia="en-US"/>
              </w:rPr>
              <w:footnoteReference w:id="9"/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(И 1.3.2)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677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Качество знаний при традиционном оценивании </w:t>
            </w:r>
            <w:r>
              <w:rPr>
                <w:lang w:eastAsia="en-US"/>
              </w:rPr>
              <w:t xml:space="preserve"> </w:t>
            </w:r>
            <w:proofErr w:type="gramStart"/>
            <w:r w:rsidRPr="00F13109">
              <w:rPr>
                <w:lang w:eastAsia="en-US"/>
              </w:rPr>
              <w:t>–к</w:t>
            </w:r>
            <w:proofErr w:type="gramEnd"/>
            <w:r w:rsidRPr="00F13109">
              <w:rPr>
                <w:lang w:eastAsia="en-US"/>
              </w:rPr>
              <w:t>ачество знаний в условиях независимого оценивания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Максимальный балл = 20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0до ±(5-15)%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=  20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±(16-20)%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=  10 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±(21-25)%=  0баллов;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±(26 и более)%= -10 баллов.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802" w:type="dxa"/>
            <w:vMerge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</w:t>
            </w:r>
            <w:r w:rsidRPr="00F13109">
              <w:rPr>
                <w:lang w:eastAsia="en-US"/>
              </w:rPr>
              <w:t xml:space="preserve"> получивших  в</w:t>
            </w:r>
            <w:r>
              <w:rPr>
                <w:lang w:eastAsia="en-US"/>
              </w:rPr>
              <w:t xml:space="preserve"> процедуре независимого оценивания</w:t>
            </w:r>
            <w:r w:rsidRPr="00F13109">
              <w:rPr>
                <w:lang w:eastAsia="en-US"/>
              </w:rPr>
              <w:t xml:space="preserve">  результат выше среднего по </w:t>
            </w:r>
            <w:proofErr w:type="spellStart"/>
            <w:r w:rsidRPr="00F13109">
              <w:rPr>
                <w:lang w:eastAsia="en-US"/>
              </w:rPr>
              <w:t>региону,%</w:t>
            </w:r>
            <w:proofErr w:type="spellEnd"/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(И 1.3.3)</w:t>
            </w:r>
          </w:p>
        </w:tc>
        <w:tc>
          <w:tcPr>
            <w:tcW w:w="4677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(Количество обучающихся, получивших </w:t>
            </w:r>
            <w:r>
              <w:rPr>
                <w:lang w:eastAsia="en-US"/>
              </w:rPr>
              <w:t>в процедуре независимого оценивания</w:t>
            </w:r>
            <w:r w:rsidRPr="00F13109">
              <w:rPr>
                <w:lang w:eastAsia="en-US"/>
              </w:rPr>
              <w:t xml:space="preserve">  результат выше среднего по региону/Общее количество обучающихся, принявших</w:t>
            </w:r>
            <w:r>
              <w:rPr>
                <w:lang w:eastAsia="en-US"/>
              </w:rPr>
              <w:t xml:space="preserve"> участие в процедуре независимого</w:t>
            </w:r>
            <w:r w:rsidRPr="00F13109">
              <w:rPr>
                <w:lang w:eastAsia="en-US"/>
              </w:rPr>
              <w:t xml:space="preserve"> оц</w:t>
            </w:r>
            <w:r>
              <w:rPr>
                <w:lang w:eastAsia="en-US"/>
              </w:rPr>
              <w:t>енивания</w:t>
            </w:r>
            <w:proofErr w:type="gramStart"/>
            <w:r w:rsidRPr="00F13109">
              <w:rPr>
                <w:lang w:eastAsia="en-US"/>
              </w:rPr>
              <w:t>)Ч</w:t>
            </w:r>
            <w:proofErr w:type="gramEnd"/>
            <w:r w:rsidRPr="00F13109">
              <w:rPr>
                <w:lang w:eastAsia="en-US"/>
              </w:rPr>
              <w:t>100%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 xml:space="preserve">Максимальный балл = 20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свыше 10%=20 баллов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5%до10%=10 баллов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от 0 до 5%%=2 балла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1.4 Уровень индивидуальных учебных достижений обучающихся (результаты участия в конкурсах, олимпиадах, соревнованиях, научно-практических конференциях, интеллектуальных марафонах)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</w:t>
            </w:r>
            <w:proofErr w:type="gramStart"/>
            <w:r w:rsidRPr="00F13109">
              <w:rPr>
                <w:lang w:eastAsia="en-US"/>
              </w:rPr>
              <w:t>П</w:t>
            </w:r>
            <w:proofErr w:type="gramEnd"/>
            <w:r w:rsidRPr="00F13109">
              <w:rPr>
                <w:lang w:val="en-GB" w:eastAsia="en-US"/>
              </w:rPr>
              <w:t xml:space="preserve"> </w:t>
            </w:r>
            <w:r w:rsidRPr="00F13109">
              <w:rPr>
                <w:lang w:eastAsia="en-US"/>
              </w:rPr>
              <w:t>4)</w:t>
            </w:r>
          </w:p>
        </w:tc>
        <w:tc>
          <w:tcPr>
            <w:tcW w:w="3969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Наличие обучающихся -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победителей или призеров предметных олимпиад, ла</w:t>
            </w:r>
            <w:r w:rsidRPr="00F13109">
              <w:rPr>
                <w:lang w:eastAsia="en-US"/>
              </w:rPr>
              <w:t>уреатов и дипломантов конкурсов, конференций, турниров и т. д.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(И 1.4.1)</w:t>
            </w:r>
          </w:p>
        </w:tc>
        <w:tc>
          <w:tcPr>
            <w:tcW w:w="4677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Предоставление информации о реквизитах документов, свидетельствующих о получении результата участия</w:t>
            </w:r>
          </w:p>
        </w:tc>
        <w:tc>
          <w:tcPr>
            <w:tcW w:w="4678" w:type="dxa"/>
          </w:tcPr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Количество баллов определяется: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- путём суммирования при условии участия нескольких</w:t>
            </w:r>
            <w:r w:rsidRPr="00F13109">
              <w:rPr>
                <w:lang w:eastAsia="en-US"/>
              </w:rPr>
              <w:t xml:space="preserve"> обучающихся;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F13109">
              <w:rPr>
                <w:lang w:eastAsia="en-US"/>
              </w:rPr>
              <w:t>- через указание максимального балла при условии участия одного и того же обучающегося в мероприятиях разного уровня.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F13109">
              <w:rPr>
                <w:lang w:eastAsia="en-US"/>
              </w:rPr>
              <w:t xml:space="preserve">При участии в очных мероприятиях: </w:t>
            </w:r>
          </w:p>
          <w:p w:rsidR="005E4C36" w:rsidRPr="005E40E4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5E40E4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обедитель = 20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16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F13109">
              <w:rPr>
                <w:lang w:eastAsia="en-US"/>
              </w:rPr>
              <w:t>ауреат = 12</w:t>
            </w:r>
            <w:r w:rsidRPr="00F13109">
              <w:rPr>
                <w:lang w:eastAsia="en-US"/>
              </w:rPr>
              <w:t xml:space="preserve"> баллов.</w:t>
            </w:r>
          </w:p>
          <w:p w:rsidR="005E4C36" w:rsidRPr="005E40E4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Всероссийский уровень: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победитель = 15</w:t>
            </w:r>
            <w:r w:rsidRPr="00F13109">
              <w:rPr>
                <w:lang w:eastAsia="en-US"/>
              </w:rPr>
              <w:t xml:space="preserve">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12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л</w:t>
            </w:r>
            <w:r w:rsidRPr="00F13109">
              <w:rPr>
                <w:lang w:eastAsia="en-US"/>
              </w:rPr>
              <w:t>ауреат = 10 баллов.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5E40E4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F13109">
              <w:rPr>
                <w:lang w:eastAsia="en-US"/>
              </w:rPr>
              <w:t xml:space="preserve"> 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обедитель = 10 баллов</w:t>
            </w:r>
            <w:r>
              <w:rPr>
                <w:lang w:eastAsia="en-US"/>
              </w:rPr>
              <w:t>;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8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F13109">
              <w:rPr>
                <w:lang w:eastAsia="en-US"/>
              </w:rPr>
              <w:t>ауреат =</w:t>
            </w:r>
            <w:r>
              <w:rPr>
                <w:lang w:eastAsia="en-US"/>
              </w:rPr>
              <w:t xml:space="preserve"> </w:t>
            </w:r>
            <w:r w:rsidRPr="00F13109">
              <w:rPr>
                <w:lang w:eastAsia="en-US"/>
              </w:rPr>
              <w:t>5 баллов.</w:t>
            </w:r>
          </w:p>
          <w:p w:rsidR="005E4C36" w:rsidRDefault="00435CE5" w:rsidP="00106016">
            <w:pPr>
              <w:spacing w:line="240" w:lineRule="atLeast"/>
              <w:rPr>
                <w:b/>
                <w:bCs/>
                <w:lang w:eastAsia="en-US"/>
              </w:rPr>
            </w:pPr>
            <w:r w:rsidRPr="005E40E4">
              <w:rPr>
                <w:b/>
                <w:bCs/>
                <w:i/>
                <w:iCs/>
                <w:lang w:eastAsia="en-US"/>
              </w:rPr>
              <w:t>Муниципальный уровень</w:t>
            </w:r>
            <w:r w:rsidRPr="005E40E4">
              <w:rPr>
                <w:b/>
                <w:bCs/>
                <w:lang w:eastAsia="en-US"/>
              </w:rPr>
              <w:t>: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5E40E4">
              <w:rPr>
                <w:lang w:eastAsia="en-US"/>
              </w:rPr>
              <w:t>- победитель</w:t>
            </w:r>
            <w:r>
              <w:rPr>
                <w:lang w:eastAsia="en-US"/>
              </w:rPr>
              <w:t xml:space="preserve"> =  5 баллов;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3</w:t>
            </w:r>
            <w:r w:rsidRPr="00F13109">
              <w:rPr>
                <w:lang w:eastAsia="en-US"/>
              </w:rPr>
              <w:t xml:space="preserve"> балла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F13109">
              <w:rPr>
                <w:lang w:eastAsia="en-US"/>
              </w:rPr>
              <w:t>ауреат = 2 балла.</w:t>
            </w:r>
          </w:p>
          <w:p w:rsidR="005E4C36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Уровень ОО</w:t>
            </w:r>
            <w:r w:rsidRPr="005E40E4">
              <w:rPr>
                <w:b/>
                <w:bCs/>
                <w:i/>
                <w:iCs/>
                <w:lang w:eastAsia="en-US"/>
              </w:rPr>
              <w:t>: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5E40E4">
              <w:rPr>
                <w:lang w:eastAsia="en-US"/>
              </w:rPr>
              <w:t>- победитель</w:t>
            </w:r>
            <w:r w:rsidRPr="00F13109">
              <w:rPr>
                <w:lang w:eastAsia="en-US"/>
              </w:rPr>
              <w:t xml:space="preserve"> = 2 балла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призер,</w:t>
            </w:r>
            <w:r w:rsidRPr="00F13109">
              <w:rPr>
                <w:lang w:eastAsia="en-US"/>
              </w:rPr>
              <w:t xml:space="preserve"> лауреат = 1 балл.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F13109">
              <w:rPr>
                <w:lang w:eastAsia="en-US"/>
              </w:rPr>
              <w:t xml:space="preserve">При участии в заочных мероприятиях: </w:t>
            </w:r>
          </w:p>
          <w:p w:rsidR="005E4C36" w:rsidRPr="005E40E4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5E40E4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обедитель = 10 баллов</w:t>
            </w:r>
            <w:r>
              <w:rPr>
                <w:lang w:eastAsia="en-US"/>
              </w:rPr>
              <w:t>;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9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F13109">
              <w:rPr>
                <w:lang w:eastAsia="en-US"/>
              </w:rPr>
              <w:t>ауреат = 8 баллов.</w:t>
            </w:r>
          </w:p>
          <w:p w:rsidR="005E4C36" w:rsidRPr="005901D3" w:rsidRDefault="00435CE5" w:rsidP="00106016">
            <w:pPr>
              <w:spacing w:line="240" w:lineRule="atLeast"/>
              <w:rPr>
                <w:lang w:eastAsia="en-US"/>
              </w:rPr>
            </w:pPr>
            <w:r w:rsidRPr="005901D3">
              <w:rPr>
                <w:b/>
                <w:bCs/>
                <w:i/>
                <w:iCs/>
                <w:lang w:eastAsia="en-US"/>
              </w:rPr>
              <w:lastRenderedPageBreak/>
              <w:t>Всероссийский уровень</w:t>
            </w:r>
            <w:r>
              <w:rPr>
                <w:lang w:eastAsia="en-US"/>
              </w:rPr>
              <w:t>:</w:t>
            </w:r>
            <w:r w:rsidRPr="005901D3">
              <w:rPr>
                <w:lang w:eastAsia="en-US"/>
              </w:rPr>
              <w:t xml:space="preserve"> 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обедитель = 8 баллов</w:t>
            </w:r>
            <w:r>
              <w:rPr>
                <w:lang w:eastAsia="en-US"/>
              </w:rPr>
              <w:t>;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7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F13109">
              <w:rPr>
                <w:lang w:eastAsia="en-US"/>
              </w:rPr>
              <w:t>ауреат = 6 баллов.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5901D3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F13109">
              <w:rPr>
                <w:lang w:eastAsia="en-US"/>
              </w:rPr>
              <w:t xml:space="preserve">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обедитель = 6 баллов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 = 5 баллов</w:t>
            </w:r>
            <w:r>
              <w:rPr>
                <w:lang w:eastAsia="en-US"/>
              </w:rPr>
              <w:t>;</w:t>
            </w:r>
            <w:r w:rsidRPr="00F13109">
              <w:rPr>
                <w:lang w:eastAsia="en-US"/>
              </w:rPr>
              <w:t xml:space="preserve"> 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F13109">
              <w:rPr>
                <w:lang w:eastAsia="en-US"/>
              </w:rPr>
              <w:t>ауреат = 4 баллов.</w:t>
            </w:r>
          </w:p>
          <w:p w:rsidR="005E4C36" w:rsidRPr="005901D3" w:rsidRDefault="00435CE5" w:rsidP="00106016">
            <w:pPr>
              <w:spacing w:line="240" w:lineRule="atLeast"/>
              <w:rPr>
                <w:b/>
                <w:bCs/>
                <w:lang w:eastAsia="en-US"/>
              </w:rPr>
            </w:pPr>
            <w:r w:rsidRPr="005901D3">
              <w:rPr>
                <w:b/>
                <w:bCs/>
                <w:i/>
                <w:iCs/>
                <w:lang w:eastAsia="en-US"/>
              </w:rPr>
              <w:t>Муниципальный уровень</w:t>
            </w:r>
            <w:r>
              <w:rPr>
                <w:b/>
                <w:bCs/>
                <w:i/>
                <w:iCs/>
                <w:lang w:eastAsia="en-US"/>
              </w:rPr>
              <w:t>: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обедитель =  4 балла</w:t>
            </w:r>
            <w:r>
              <w:rPr>
                <w:lang w:eastAsia="en-US"/>
              </w:rPr>
              <w:t>;</w:t>
            </w:r>
            <w:r w:rsidRPr="00F13109">
              <w:rPr>
                <w:lang w:eastAsia="en-US"/>
              </w:rPr>
              <w:t xml:space="preserve"> 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 xml:space="preserve">ризер, лауреат = 3 балла. </w:t>
            </w:r>
          </w:p>
          <w:p w:rsidR="005E4C36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5901D3">
              <w:rPr>
                <w:b/>
                <w:bCs/>
                <w:i/>
                <w:iCs/>
                <w:lang w:eastAsia="en-US"/>
              </w:rPr>
              <w:t>Уровень О</w:t>
            </w:r>
            <w:r>
              <w:rPr>
                <w:b/>
                <w:bCs/>
                <w:i/>
                <w:iCs/>
                <w:lang w:eastAsia="en-US"/>
              </w:rPr>
              <w:t>О: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 w:rsidRPr="005901D3">
              <w:rPr>
                <w:lang w:eastAsia="en-US"/>
              </w:rPr>
              <w:t xml:space="preserve">- </w:t>
            </w:r>
            <w:r w:rsidRPr="005901D3">
              <w:rPr>
                <w:lang w:eastAsia="en-US"/>
              </w:rPr>
              <w:t>победитель</w:t>
            </w:r>
            <w:r w:rsidRPr="00F13109">
              <w:rPr>
                <w:lang w:eastAsia="en-US"/>
              </w:rPr>
              <w:t xml:space="preserve"> = 2 балла</w:t>
            </w:r>
            <w:r>
              <w:rPr>
                <w:lang w:eastAsia="en-US"/>
              </w:rPr>
              <w:t>;</w:t>
            </w:r>
          </w:p>
          <w:p w:rsidR="005E4C36" w:rsidRPr="00F13109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F13109">
              <w:rPr>
                <w:lang w:eastAsia="en-US"/>
              </w:rPr>
              <w:t>ризер, лауреат = 1 балл.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16126" w:type="dxa"/>
            <w:gridSpan w:val="4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lastRenderedPageBreak/>
              <w:t>Критерий (К2)</w:t>
            </w:r>
            <w:proofErr w:type="gramStart"/>
            <w:r w:rsidRPr="00CC71BB">
              <w:rPr>
                <w:b/>
                <w:bCs/>
                <w:lang w:eastAsia="en-US"/>
              </w:rPr>
              <w:t xml:space="preserve"> :</w:t>
            </w:r>
            <w:proofErr w:type="gramEnd"/>
            <w:r w:rsidRPr="00CC71BB">
              <w:rPr>
                <w:lang w:eastAsia="en-US"/>
              </w:rPr>
              <w:t xml:space="preserve">    </w:t>
            </w:r>
            <w:r w:rsidRPr="00CC71BB">
              <w:rPr>
                <w:b/>
                <w:bCs/>
                <w:lang w:eastAsia="en-US"/>
              </w:rPr>
              <w:t>Успешность внеурочной  работы,  проводимой  за рамками функционала классного руководителя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 w:val="restart"/>
            <w:vAlign w:val="center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2.1. Участие обучающихся во внеурочной  деятельности  по преподаваемому (-</w:t>
            </w:r>
            <w:proofErr w:type="spellStart"/>
            <w:r w:rsidRPr="00A71331">
              <w:rPr>
                <w:lang w:eastAsia="en-US"/>
              </w:rPr>
              <w:t>ым</w:t>
            </w:r>
            <w:proofErr w:type="spellEnd"/>
            <w:r w:rsidRPr="00A71331">
              <w:rPr>
                <w:lang w:eastAsia="en-US"/>
              </w:rPr>
              <w:t>) предмет</w:t>
            </w:r>
            <w:proofErr w:type="gramStart"/>
            <w:r w:rsidRPr="00A71331">
              <w:rPr>
                <w:lang w:eastAsia="en-US"/>
              </w:rPr>
              <w:t>у(</w:t>
            </w:r>
            <w:proofErr w:type="gramEnd"/>
            <w:r w:rsidRPr="00A71331">
              <w:rPr>
                <w:lang w:eastAsia="en-US"/>
              </w:rPr>
              <w:t>-</w:t>
            </w:r>
            <w:proofErr w:type="spellStart"/>
            <w:r w:rsidRPr="00A71331">
              <w:rPr>
                <w:lang w:eastAsia="en-US"/>
              </w:rPr>
              <w:t>ам</w:t>
            </w:r>
            <w:proofErr w:type="spellEnd"/>
            <w:r w:rsidRPr="00A71331">
              <w:rPr>
                <w:lang w:eastAsia="en-US"/>
              </w:rPr>
              <w:t xml:space="preserve">) </w:t>
            </w:r>
            <w:r w:rsidRPr="00A71331">
              <w:rPr>
                <w:lang w:eastAsia="en-US"/>
              </w:rPr>
              <w:t>(кружки, секции, проектно-</w:t>
            </w:r>
            <w:r w:rsidRPr="00A71331">
              <w:rPr>
                <w:lang w:eastAsia="en-US"/>
              </w:rPr>
              <w:lastRenderedPageBreak/>
              <w:t>исследовательская деятельность, коллективные творческие дела по профилю деятельности, работа в рамках предметных недель, декад и месячников, конкурсы, фестивали)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(П5)</w:t>
            </w:r>
          </w:p>
        </w:tc>
        <w:tc>
          <w:tcPr>
            <w:tcW w:w="3969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proofErr w:type="gramStart"/>
            <w:r w:rsidRPr="00A71331">
              <w:rPr>
                <w:lang w:eastAsia="en-US"/>
              </w:rPr>
              <w:lastRenderedPageBreak/>
              <w:t xml:space="preserve">Доля обучающихся, посещающих </w:t>
            </w:r>
            <w:r>
              <w:rPr>
                <w:lang w:eastAsia="en-US"/>
              </w:rPr>
              <w:t>внеурочные занятия</w:t>
            </w:r>
            <w:r w:rsidRPr="00A71331">
              <w:rPr>
                <w:lang w:eastAsia="en-US"/>
              </w:rPr>
              <w:t xml:space="preserve">   по предмету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а также</w:t>
            </w:r>
            <w:r w:rsidRPr="00A71331">
              <w:rPr>
                <w:lang w:eastAsia="en-US"/>
              </w:rPr>
              <w:t>, участвовавших в мероп</w:t>
            </w:r>
            <w:r>
              <w:rPr>
                <w:lang w:eastAsia="en-US"/>
              </w:rPr>
              <w:t>риятиях предметной недели, охваченных проектной деятельностью и т.д.</w:t>
            </w:r>
            <w:proofErr w:type="gramEnd"/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lastRenderedPageBreak/>
              <w:t>(И 2.5.1)</w:t>
            </w:r>
          </w:p>
        </w:tc>
        <w:tc>
          <w:tcPr>
            <w:tcW w:w="4677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proofErr w:type="gramStart"/>
            <w:r w:rsidRPr="00A71331">
              <w:rPr>
                <w:lang w:eastAsia="en-US"/>
              </w:rPr>
              <w:lastRenderedPageBreak/>
              <w:t xml:space="preserve">(Количество обучающихся, посещающих </w:t>
            </w:r>
            <w:r>
              <w:rPr>
                <w:lang w:eastAsia="en-US"/>
              </w:rPr>
              <w:t xml:space="preserve">внеурочные занятия </w:t>
            </w:r>
            <w:r w:rsidRPr="00A71331">
              <w:rPr>
                <w:lang w:eastAsia="en-US"/>
              </w:rPr>
              <w:t xml:space="preserve">  по предмету,</w:t>
            </w:r>
            <w:r>
              <w:rPr>
                <w:lang w:eastAsia="en-US"/>
              </w:rPr>
              <w:t xml:space="preserve"> а также </w:t>
            </w:r>
            <w:r w:rsidRPr="00A71331">
              <w:rPr>
                <w:lang w:eastAsia="en-US"/>
              </w:rPr>
              <w:t xml:space="preserve"> участвовавших в мероприятиях предметной недели, охваченных проектной</w:t>
            </w:r>
            <w:r w:rsidRPr="00A71331">
              <w:rPr>
                <w:lang w:eastAsia="en-US"/>
              </w:rPr>
              <w:t xml:space="preserve"> деятельностью  и т.д./общее количество обучающихся по данному </w:t>
            </w:r>
            <w:r w:rsidRPr="00A71331">
              <w:rPr>
                <w:lang w:eastAsia="en-US"/>
              </w:rPr>
              <w:lastRenderedPageBreak/>
              <w:t>предмету) Ч100%</w:t>
            </w:r>
            <w:proofErr w:type="gramEnd"/>
          </w:p>
        </w:tc>
        <w:tc>
          <w:tcPr>
            <w:tcW w:w="4678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lastRenderedPageBreak/>
              <w:t>Максимальный балл = 5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от 1</w:t>
            </w:r>
            <w:r>
              <w:rPr>
                <w:lang w:eastAsia="en-US"/>
              </w:rPr>
              <w:t>00%  до 80%</w:t>
            </w:r>
            <w:r w:rsidRPr="00A71331">
              <w:rPr>
                <w:lang w:eastAsia="en-US"/>
              </w:rPr>
              <w:t xml:space="preserve"> = 5 баллов;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от 79%</w:t>
            </w:r>
            <w:r w:rsidRPr="00A71331">
              <w:rPr>
                <w:lang w:eastAsia="en-US"/>
              </w:rPr>
              <w:t xml:space="preserve"> до </w:t>
            </w:r>
            <w:r>
              <w:rPr>
                <w:lang w:eastAsia="en-US"/>
              </w:rPr>
              <w:t>50%</w:t>
            </w:r>
            <w:r w:rsidRPr="00A71331">
              <w:rPr>
                <w:lang w:eastAsia="en-US"/>
              </w:rPr>
              <w:t xml:space="preserve"> = 4 баллов;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lastRenderedPageBreak/>
              <w:t xml:space="preserve">от </w:t>
            </w:r>
            <w:r>
              <w:rPr>
                <w:lang w:eastAsia="en-US"/>
              </w:rPr>
              <w:t>49% до 30%</w:t>
            </w:r>
            <w:r w:rsidRPr="00A71331">
              <w:rPr>
                <w:lang w:eastAsia="en-US"/>
              </w:rPr>
              <w:t xml:space="preserve"> = 3 балла;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от 29%  до 10%</w:t>
            </w:r>
            <w:r w:rsidRPr="00A71331">
              <w:rPr>
                <w:lang w:eastAsia="en-US"/>
              </w:rPr>
              <w:t xml:space="preserve">  = 2 балла;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меньше 10% =  0</w:t>
            </w:r>
            <w:r w:rsidRPr="00A71331">
              <w:rPr>
                <w:lang w:eastAsia="en-US"/>
              </w:rPr>
              <w:t xml:space="preserve"> балл</w:t>
            </w:r>
            <w:r>
              <w:rPr>
                <w:lang w:eastAsia="en-US"/>
              </w:rPr>
              <w:t>ов.</w:t>
            </w:r>
            <w:r w:rsidRPr="00A71331">
              <w:rPr>
                <w:lang w:eastAsia="en-US"/>
              </w:rPr>
              <w:t xml:space="preserve"> 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 xml:space="preserve">Разнообразие форм внеурочной деятельности по предмету 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(И 2.5.2.)</w:t>
            </w:r>
          </w:p>
        </w:tc>
        <w:tc>
          <w:tcPr>
            <w:tcW w:w="4677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Предоставление отчетов о проведенных мероприятиях в рамках различных форм внеурочной деятельности по предмету, данные журналов кружковой, факультативной работы и т.д.</w:t>
            </w:r>
          </w:p>
        </w:tc>
        <w:tc>
          <w:tcPr>
            <w:tcW w:w="4678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3 балла - за каждую  ф</w:t>
            </w:r>
            <w:r w:rsidRPr="00A71331">
              <w:rPr>
                <w:lang w:eastAsia="en-US"/>
              </w:rPr>
              <w:t xml:space="preserve">орму внеурочной деятельности 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(Максимальный балл -9 баллов)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 xml:space="preserve"> 2.2</w:t>
            </w:r>
            <w:r>
              <w:rPr>
                <w:lang w:eastAsia="en-US"/>
              </w:rPr>
              <w:t>. Результативность внеурочной деятельности</w:t>
            </w:r>
            <w:r w:rsidRPr="00A71331">
              <w:rPr>
                <w:lang w:eastAsia="en-US"/>
              </w:rPr>
              <w:t xml:space="preserve"> </w:t>
            </w:r>
            <w:proofErr w:type="gramStart"/>
            <w:r w:rsidRPr="00A71331">
              <w:rPr>
                <w:lang w:eastAsia="en-US"/>
              </w:rPr>
              <w:t>обучающихся</w:t>
            </w:r>
            <w:proofErr w:type="gramEnd"/>
            <w:r w:rsidRPr="00A713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 рамками преподаваемого предмета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(П</w:t>
            </w:r>
            <w:proofErr w:type="gramStart"/>
            <w:r w:rsidRPr="00A71331">
              <w:rPr>
                <w:lang w:eastAsia="en-US"/>
              </w:rPr>
              <w:t>6</w:t>
            </w:r>
            <w:proofErr w:type="gramEnd"/>
            <w:r w:rsidRPr="00A71331">
              <w:rPr>
                <w:lang w:eastAsia="en-US"/>
              </w:rPr>
              <w:t>)</w:t>
            </w:r>
          </w:p>
        </w:tc>
        <w:tc>
          <w:tcPr>
            <w:tcW w:w="3969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Разноо</w:t>
            </w:r>
            <w:r>
              <w:rPr>
                <w:lang w:eastAsia="en-US"/>
              </w:rPr>
              <w:t>бразие направлений</w:t>
            </w:r>
            <w:r w:rsidRPr="00A71331">
              <w:rPr>
                <w:lang w:eastAsia="en-US"/>
              </w:rPr>
              <w:t xml:space="preserve"> внеурочной деятельности</w:t>
            </w:r>
            <w:r>
              <w:rPr>
                <w:lang w:eastAsia="en-US"/>
              </w:rPr>
              <w:t xml:space="preserve"> за рамками преподаваемого предмета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(И</w:t>
            </w:r>
            <w:proofErr w:type="gramStart"/>
            <w:r w:rsidRPr="00A71331">
              <w:rPr>
                <w:lang w:eastAsia="en-US"/>
              </w:rPr>
              <w:t>2</w:t>
            </w:r>
            <w:proofErr w:type="gramEnd"/>
            <w:r w:rsidRPr="00A71331">
              <w:rPr>
                <w:lang w:eastAsia="en-US"/>
              </w:rPr>
              <w:t>.6.1):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а)</w:t>
            </w:r>
            <w:r w:rsidRPr="00A71331">
              <w:rPr>
                <w:lang w:eastAsia="en-US"/>
              </w:rPr>
              <w:t xml:space="preserve"> организация социально значимой, творческой деятельности обучающихся (воспитанников): помощь пожилым людям, инвалидам, детям-сиротам и др.;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б) организация проектов, направленных на благоустройство территории, улучшение качества окружающей среды;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в) организ</w:t>
            </w:r>
            <w:r w:rsidRPr="00A71331">
              <w:rPr>
                <w:lang w:eastAsia="en-US"/>
              </w:rPr>
              <w:t>ация мероприятий по формированию здорового образа жизни;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г) организация мероприятий по профилактике правонарушений, асоциальных проявлений в детско-</w:t>
            </w:r>
            <w:r w:rsidRPr="00A71331">
              <w:rPr>
                <w:lang w:eastAsia="en-US"/>
              </w:rPr>
              <w:lastRenderedPageBreak/>
              <w:t>подростковой среде;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proofErr w:type="spellStart"/>
            <w:r w:rsidRPr="00A71331">
              <w:rPr>
                <w:lang w:eastAsia="en-US"/>
              </w:rPr>
              <w:t>д</w:t>
            </w:r>
            <w:proofErr w:type="spellEnd"/>
            <w:r w:rsidRPr="00A71331">
              <w:rPr>
                <w:lang w:eastAsia="en-US"/>
              </w:rPr>
              <w:t>) организация мероприятий по патриотическому и гражданскому воспитанию</w:t>
            </w:r>
          </w:p>
        </w:tc>
        <w:tc>
          <w:tcPr>
            <w:tcW w:w="4677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lastRenderedPageBreak/>
              <w:t>Предоставление о</w:t>
            </w:r>
            <w:r w:rsidRPr="00A71331">
              <w:rPr>
                <w:lang w:eastAsia="en-US"/>
              </w:rPr>
              <w:t>тчетов о проведенных мероп</w:t>
            </w:r>
            <w:r>
              <w:rPr>
                <w:lang w:eastAsia="en-US"/>
              </w:rPr>
              <w:t xml:space="preserve">риятиях в рамках различных форм </w:t>
            </w:r>
            <w:r w:rsidRPr="00A71331">
              <w:rPr>
                <w:lang w:eastAsia="en-US"/>
              </w:rPr>
              <w:t>внеурочной деятельности</w:t>
            </w:r>
            <w:r>
              <w:rPr>
                <w:lang w:eastAsia="en-US"/>
              </w:rPr>
              <w:t xml:space="preserve"> за рамками преподаваемого предмета</w:t>
            </w:r>
          </w:p>
        </w:tc>
        <w:tc>
          <w:tcPr>
            <w:tcW w:w="4678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 xml:space="preserve">3 балла - за каждое направление   внеурочной деятельности </w:t>
            </w:r>
            <w:r>
              <w:rPr>
                <w:lang w:eastAsia="en-US"/>
              </w:rPr>
              <w:t>за рамками преподаваемого предмета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(Максимальный балл -15 баллов)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</w:p>
          <w:p w:rsidR="005E4C36" w:rsidRPr="00A71331" w:rsidRDefault="00435CE5" w:rsidP="00106016">
            <w:pPr>
              <w:spacing w:line="240" w:lineRule="atLeast"/>
              <w:rPr>
                <w:b/>
                <w:bCs/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 xml:space="preserve">Уровень реализации  социально значимых </w:t>
            </w:r>
            <w:r>
              <w:rPr>
                <w:lang w:eastAsia="en-US"/>
              </w:rPr>
              <w:t>мероприятий в рамках внеурочной</w:t>
            </w:r>
            <w:r w:rsidRPr="00A71331">
              <w:rPr>
                <w:lang w:eastAsia="en-US"/>
              </w:rPr>
              <w:t xml:space="preserve"> деятельности  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(И 2.6.2)</w:t>
            </w:r>
          </w:p>
        </w:tc>
        <w:tc>
          <w:tcPr>
            <w:tcW w:w="4677" w:type="dxa"/>
          </w:tcPr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Предоставление информации о реквизитах документов, свидетельствующих о получении общественного признания мероприятия (благодарственные письма, приказы, протокол</w:t>
            </w:r>
            <w:r w:rsidRPr="00A71331">
              <w:rPr>
                <w:lang w:eastAsia="en-US"/>
              </w:rPr>
              <w:t>ы собраний общественных организаций и т. д.)</w:t>
            </w:r>
          </w:p>
        </w:tc>
        <w:tc>
          <w:tcPr>
            <w:tcW w:w="4678" w:type="dxa"/>
          </w:tcPr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A71331">
              <w:rPr>
                <w:lang w:eastAsia="en-US"/>
              </w:rPr>
              <w:t>Количество баллов определяется путём суммирования при условии участия в нескольких проектах</w:t>
            </w:r>
            <w:r>
              <w:rPr>
                <w:lang w:eastAsia="en-US"/>
              </w:rPr>
              <w:t>:</w:t>
            </w:r>
          </w:p>
          <w:p w:rsidR="005E4C36" w:rsidRDefault="00435CE5" w:rsidP="00106016">
            <w:pPr>
              <w:spacing w:line="240" w:lineRule="atLeas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 м</w:t>
            </w:r>
            <w:r w:rsidRPr="00A71331">
              <w:rPr>
                <w:i/>
                <w:iCs/>
                <w:lang w:eastAsia="en-US"/>
              </w:rPr>
              <w:t>еждународный уровень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71331">
              <w:rPr>
                <w:i/>
                <w:iCs/>
                <w:lang w:eastAsia="en-US"/>
              </w:rPr>
              <w:t>=</w:t>
            </w:r>
            <w:r>
              <w:rPr>
                <w:i/>
                <w:iCs/>
                <w:lang w:eastAsia="en-US"/>
              </w:rPr>
              <w:t xml:space="preserve"> 20 баллов;</w:t>
            </w:r>
          </w:p>
          <w:p w:rsidR="005E4C36" w:rsidRPr="00A71331" w:rsidRDefault="00435CE5" w:rsidP="00106016">
            <w:pPr>
              <w:spacing w:line="240" w:lineRule="atLeas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 в</w:t>
            </w:r>
            <w:r w:rsidRPr="00A71331">
              <w:rPr>
                <w:i/>
                <w:iCs/>
                <w:lang w:eastAsia="en-US"/>
              </w:rPr>
              <w:t>сероссийский уровень =</w:t>
            </w:r>
            <w:r>
              <w:rPr>
                <w:i/>
                <w:iCs/>
                <w:lang w:eastAsia="en-US"/>
              </w:rPr>
              <w:t xml:space="preserve"> </w:t>
            </w:r>
            <w:r w:rsidRPr="00A71331">
              <w:rPr>
                <w:i/>
                <w:iCs/>
                <w:lang w:eastAsia="en-US"/>
              </w:rPr>
              <w:t>15 баллов</w:t>
            </w:r>
            <w:r>
              <w:rPr>
                <w:i/>
                <w:iCs/>
                <w:lang w:eastAsia="en-US"/>
              </w:rPr>
              <w:t>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- р</w:t>
            </w:r>
            <w:r w:rsidRPr="00A71331">
              <w:rPr>
                <w:i/>
                <w:iCs/>
                <w:lang w:eastAsia="en-US"/>
              </w:rPr>
              <w:t xml:space="preserve">егиональный уровень </w:t>
            </w:r>
            <w:r w:rsidRPr="00A71331">
              <w:rPr>
                <w:lang w:eastAsia="en-US"/>
              </w:rPr>
              <w:t>= 10 баллов</w:t>
            </w:r>
            <w:r>
              <w:rPr>
                <w:lang w:eastAsia="en-US"/>
              </w:rPr>
              <w:t>;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- м</w:t>
            </w:r>
            <w:r w:rsidRPr="00A71331">
              <w:rPr>
                <w:i/>
                <w:iCs/>
                <w:lang w:eastAsia="en-US"/>
              </w:rPr>
              <w:t>уници</w:t>
            </w:r>
            <w:r w:rsidRPr="00A71331">
              <w:rPr>
                <w:i/>
                <w:iCs/>
                <w:lang w:eastAsia="en-US"/>
              </w:rPr>
              <w:t>пальный уровень</w:t>
            </w:r>
            <w:r w:rsidRPr="00A71331">
              <w:rPr>
                <w:lang w:eastAsia="en-US"/>
              </w:rPr>
              <w:t xml:space="preserve"> = 5 баллов</w:t>
            </w:r>
            <w:r>
              <w:rPr>
                <w:lang w:eastAsia="en-US"/>
              </w:rPr>
              <w:t>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уровень школьного округа = 3 балла;</w:t>
            </w:r>
          </w:p>
          <w:p w:rsidR="005E4C36" w:rsidRPr="00A71331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- у</w:t>
            </w:r>
            <w:r w:rsidRPr="00A71331">
              <w:rPr>
                <w:i/>
                <w:iCs/>
                <w:lang w:eastAsia="en-US"/>
              </w:rPr>
              <w:t>ровень О</w:t>
            </w:r>
            <w:r>
              <w:rPr>
                <w:i/>
                <w:iCs/>
                <w:lang w:eastAsia="en-US"/>
              </w:rPr>
              <w:t xml:space="preserve">О </w:t>
            </w:r>
            <w:r w:rsidRPr="00A71331">
              <w:rPr>
                <w:lang w:eastAsia="en-US"/>
              </w:rPr>
              <w:t>= 2 балла.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16126" w:type="dxa"/>
            <w:gridSpan w:val="4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t>Критерий (К3)</w:t>
            </w:r>
            <w:proofErr w:type="gramStart"/>
            <w:r w:rsidRPr="00CC71BB">
              <w:rPr>
                <w:b/>
                <w:bCs/>
                <w:lang w:eastAsia="en-US"/>
              </w:rPr>
              <w:t xml:space="preserve"> :</w:t>
            </w:r>
            <w:proofErr w:type="gramEnd"/>
            <w:r w:rsidRPr="00CC71BB">
              <w:rPr>
                <w:b/>
                <w:bCs/>
                <w:lang w:eastAsia="en-US"/>
              </w:rPr>
              <w:t xml:space="preserve"> Результативность научно-методической и инновационной деятельности учителя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3.1. Использование инновационных технологий, методик и/или их элементов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</w:t>
            </w:r>
            <w:proofErr w:type="gramStart"/>
            <w:r w:rsidRPr="004A0316">
              <w:rPr>
                <w:lang w:eastAsia="en-US"/>
              </w:rPr>
              <w:t>П</w:t>
            </w:r>
            <w:proofErr w:type="gramEnd"/>
            <w:r w:rsidRPr="004A0316">
              <w:rPr>
                <w:lang w:eastAsia="en-US"/>
              </w:rPr>
              <w:t xml:space="preserve"> 7)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Наличие открытых мероприятий с использование инновационных методик и/или их элементов (</w:t>
            </w:r>
            <w:proofErr w:type="spellStart"/>
            <w:r w:rsidRPr="004A0316">
              <w:rPr>
                <w:lang w:eastAsia="en-US"/>
              </w:rPr>
              <w:t>здоровьесбережение</w:t>
            </w:r>
            <w:proofErr w:type="spellEnd"/>
            <w:r w:rsidRPr="004A0316">
              <w:rPr>
                <w:lang w:eastAsia="en-US"/>
              </w:rPr>
              <w:t xml:space="preserve">, развивающее обучение, проблемное обучение, </w:t>
            </w:r>
            <w:proofErr w:type="spellStart"/>
            <w:r w:rsidRPr="004A0316">
              <w:rPr>
                <w:lang w:eastAsia="en-US"/>
              </w:rPr>
              <w:t>разноуровневое</w:t>
            </w:r>
            <w:proofErr w:type="spellEnd"/>
            <w:r w:rsidRPr="004A0316">
              <w:rPr>
                <w:lang w:eastAsia="en-US"/>
              </w:rPr>
              <w:t xml:space="preserve"> обучение в условиях одного класса, коллективная система обучения, технология решения из</w:t>
            </w:r>
            <w:r w:rsidRPr="004A0316">
              <w:rPr>
                <w:lang w:eastAsia="en-US"/>
              </w:rPr>
              <w:t xml:space="preserve">обретательских задач (ТРИЗ), проектно-исследовательские технологии, технология "дебаты", технология </w:t>
            </w:r>
            <w:r w:rsidRPr="004A0316">
              <w:rPr>
                <w:lang w:eastAsia="en-US"/>
              </w:rPr>
              <w:lastRenderedPageBreak/>
              <w:t>модульного и блочно-модульного обучения, лекционно-семинарская технология обучения, технология развития критического мышления, обучающие игры (ролевые, дело</w:t>
            </w:r>
            <w:r w:rsidRPr="004A0316">
              <w:rPr>
                <w:lang w:eastAsia="en-US"/>
              </w:rPr>
              <w:t>вые), "</w:t>
            </w:r>
            <w:proofErr w:type="spellStart"/>
            <w:r w:rsidRPr="004A0316">
              <w:rPr>
                <w:lang w:eastAsia="en-US"/>
              </w:rPr>
              <w:t>портфолио</w:t>
            </w:r>
            <w:proofErr w:type="spellEnd"/>
            <w:r w:rsidRPr="004A0316">
              <w:rPr>
                <w:lang w:eastAsia="en-US"/>
              </w:rPr>
              <w:t>", авторские методики, в т</w:t>
            </w:r>
            <w:proofErr w:type="gramStart"/>
            <w:r w:rsidRPr="004A0316">
              <w:rPr>
                <w:lang w:eastAsia="en-US"/>
              </w:rPr>
              <w:t>.ч</w:t>
            </w:r>
            <w:proofErr w:type="gramEnd"/>
            <w:r w:rsidRPr="004A0316">
              <w:rPr>
                <w:lang w:eastAsia="en-US"/>
              </w:rPr>
              <w:t xml:space="preserve"> разработка методов фиксации и оценки индивидуальных учебных достижений обучающихся и др.).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(И 3.7.1)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  <w:rPr>
                <w:b/>
                <w:bCs/>
                <w:lang w:eastAsia="en-US"/>
              </w:rPr>
            </w:pPr>
            <w:r w:rsidRPr="004A0316">
              <w:rPr>
                <w:lang w:eastAsia="en-US"/>
              </w:rPr>
              <w:lastRenderedPageBreak/>
              <w:t>Предоставление справок с анализом открытых мероприятий (с учетом уровня проведения мероприятий)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Количество бал</w:t>
            </w:r>
            <w:r w:rsidRPr="004A0316">
              <w:rPr>
                <w:lang w:eastAsia="en-US"/>
              </w:rPr>
              <w:t>лов определяется путём суммирования при условии организации нескольких открытых мероприятий: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i/>
                <w:iCs/>
                <w:lang w:eastAsia="en-US"/>
              </w:rPr>
              <w:t xml:space="preserve">- региональный уровень </w:t>
            </w:r>
            <w:r w:rsidRPr="004A0316">
              <w:rPr>
                <w:lang w:eastAsia="en-US"/>
              </w:rPr>
              <w:t>= 20 баллов;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i/>
                <w:iCs/>
                <w:lang w:eastAsia="en-US"/>
              </w:rPr>
              <w:t xml:space="preserve">- муниципальный уровень </w:t>
            </w:r>
            <w:r w:rsidRPr="004A0316">
              <w:rPr>
                <w:lang w:eastAsia="en-US"/>
              </w:rPr>
              <w:t>= 12 баллов;</w:t>
            </w:r>
          </w:p>
          <w:p w:rsidR="005E4C36" w:rsidRPr="004A0316" w:rsidRDefault="00435CE5" w:rsidP="00106016">
            <w:pPr>
              <w:spacing w:line="240" w:lineRule="atLeast"/>
              <w:rPr>
                <w:i/>
                <w:iCs/>
                <w:lang w:eastAsia="en-US"/>
              </w:rPr>
            </w:pPr>
            <w:r w:rsidRPr="004A0316">
              <w:rPr>
                <w:i/>
                <w:iCs/>
                <w:lang w:eastAsia="en-US"/>
              </w:rPr>
              <w:t>- уровень школьного округа = 10 баллов;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i/>
                <w:iCs/>
                <w:lang w:eastAsia="en-US"/>
              </w:rPr>
              <w:t xml:space="preserve">- уровень ОО </w:t>
            </w:r>
            <w:r w:rsidRPr="004A0316">
              <w:rPr>
                <w:lang w:eastAsia="en-US"/>
              </w:rPr>
              <w:t>= 8 баллов.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proofErr w:type="spellStart"/>
            <w:r w:rsidRPr="004A0316">
              <w:rPr>
                <w:i/>
                <w:iCs/>
                <w:lang w:eastAsia="en-US"/>
              </w:rPr>
              <w:lastRenderedPageBreak/>
              <w:t>Видеоурок</w:t>
            </w:r>
            <w:proofErr w:type="spellEnd"/>
            <w:r w:rsidRPr="004A0316">
              <w:rPr>
                <w:i/>
                <w:iCs/>
                <w:lang w:eastAsia="en-US"/>
              </w:rPr>
              <w:t xml:space="preserve"> с размещением в</w:t>
            </w:r>
            <w:r w:rsidRPr="004A0316">
              <w:rPr>
                <w:i/>
                <w:iCs/>
                <w:lang w:eastAsia="en-US"/>
              </w:rPr>
              <w:t xml:space="preserve"> сети Интернет </w:t>
            </w:r>
            <w:r w:rsidRPr="004A0316">
              <w:rPr>
                <w:lang w:eastAsia="en-US"/>
              </w:rPr>
              <w:t>=  8 баллов.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 w:val="restart"/>
            <w:vAlign w:val="center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lastRenderedPageBreak/>
              <w:t xml:space="preserve">3.2. Разработка и использование новых цифровых образовательных </w:t>
            </w:r>
            <w:proofErr w:type="gramStart"/>
            <w:r w:rsidRPr="004A0316">
              <w:rPr>
                <w:lang w:eastAsia="en-US"/>
              </w:rPr>
              <w:t>ресурсов</w:t>
            </w:r>
            <w:proofErr w:type="gramEnd"/>
            <w:r w:rsidRPr="004A03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использование </w:t>
            </w:r>
            <w:r w:rsidRPr="004A0316">
              <w:rPr>
                <w:lang w:eastAsia="en-US"/>
              </w:rPr>
              <w:t xml:space="preserve"> информационно-коммуникационных технологий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(П8) 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Наличие открытых мероприятий с применением цифровых образовательных ресурсов (создание </w:t>
            </w:r>
            <w:proofErr w:type="spellStart"/>
            <w:r w:rsidRPr="004A0316">
              <w:rPr>
                <w:lang w:eastAsia="en-US"/>
              </w:rPr>
              <w:t>медиапособий</w:t>
            </w:r>
            <w:proofErr w:type="spellEnd"/>
            <w:r w:rsidRPr="004A0316">
              <w:rPr>
                <w:lang w:eastAsia="en-US"/>
              </w:rPr>
              <w:t xml:space="preserve">, разработка тестовых заданий на цифровых носителях, презентаций, </w:t>
            </w:r>
            <w:proofErr w:type="spellStart"/>
            <w:r w:rsidRPr="004A0316">
              <w:rPr>
                <w:lang w:eastAsia="en-US"/>
              </w:rPr>
              <w:t>видеоуроков</w:t>
            </w:r>
            <w:proofErr w:type="spellEnd"/>
            <w:proofErr w:type="gramStart"/>
            <w:r w:rsidRPr="004A0316">
              <w:rPr>
                <w:lang w:eastAsia="en-US"/>
              </w:rPr>
              <w:t>,).</w:t>
            </w:r>
            <w:proofErr w:type="gramEnd"/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(И 3.8.1)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Предоставление справок с анализом открытых мероприятий (с учетом уровня проведения мероприятий)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Количество баллов определяется путём суммирования при усл</w:t>
            </w:r>
            <w:r w:rsidRPr="004A0316">
              <w:rPr>
                <w:lang w:eastAsia="en-US"/>
              </w:rPr>
              <w:t>овии организации нескольких открытых мероприятий.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-  региональный уровень</w:t>
            </w:r>
            <w:r w:rsidRPr="004A0316">
              <w:rPr>
                <w:i/>
                <w:iCs/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= 20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i/>
                <w:iCs/>
                <w:lang w:eastAsia="en-US"/>
              </w:rPr>
              <w:t>муниципальный уровень</w:t>
            </w:r>
            <w:r w:rsidRPr="004A0316">
              <w:rPr>
                <w:i/>
                <w:iCs/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= 12 баллов.</w:t>
            </w:r>
          </w:p>
          <w:p w:rsidR="005E4C36" w:rsidRDefault="00435CE5" w:rsidP="00106016">
            <w:pPr>
              <w:spacing w:line="240" w:lineRule="atLeas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 уровень школьного округа = 10 баллов;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- уровень</w:t>
            </w:r>
            <w:r w:rsidRPr="004A0316">
              <w:rPr>
                <w:i/>
                <w:iCs/>
                <w:lang w:eastAsia="en-US"/>
              </w:rPr>
              <w:t xml:space="preserve"> О</w:t>
            </w:r>
            <w:r>
              <w:rPr>
                <w:i/>
                <w:iCs/>
                <w:lang w:eastAsia="en-US"/>
              </w:rPr>
              <w:t xml:space="preserve">О </w:t>
            </w:r>
            <w:r>
              <w:rPr>
                <w:lang w:eastAsia="en-US"/>
              </w:rPr>
              <w:t>= 8</w:t>
            </w:r>
            <w:r w:rsidRPr="004A0316">
              <w:rPr>
                <w:lang w:eastAsia="en-US"/>
              </w:rPr>
              <w:t xml:space="preserve"> баллов.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proofErr w:type="spellStart"/>
            <w:r w:rsidRPr="004A0316">
              <w:rPr>
                <w:i/>
                <w:iCs/>
                <w:lang w:eastAsia="en-US"/>
              </w:rPr>
              <w:t>Видеоурок</w:t>
            </w:r>
            <w:proofErr w:type="spellEnd"/>
            <w:r w:rsidRPr="004A0316">
              <w:rPr>
                <w:i/>
                <w:iCs/>
                <w:lang w:eastAsia="en-US"/>
              </w:rPr>
              <w:t xml:space="preserve"> с размещением в сети Интернет </w:t>
            </w:r>
            <w:r w:rsidRPr="004A0316">
              <w:rPr>
                <w:lang w:eastAsia="en-US"/>
              </w:rPr>
              <w:t>=  8 баллов.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Наличие </w:t>
            </w:r>
            <w:r>
              <w:rPr>
                <w:lang w:eastAsia="en-US"/>
              </w:rPr>
              <w:t>собственной страницы на сайте ОО</w:t>
            </w:r>
            <w:r w:rsidRPr="004A0316">
              <w:rPr>
                <w:lang w:eastAsia="en-US"/>
              </w:rPr>
              <w:t>, наличие собственного сайта/</w:t>
            </w:r>
            <w:proofErr w:type="spellStart"/>
            <w:r w:rsidRPr="004A0316">
              <w:rPr>
                <w:lang w:eastAsia="en-US"/>
              </w:rPr>
              <w:t>блога</w:t>
            </w:r>
            <w:proofErr w:type="spellEnd"/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(И 3.8.2)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Прямая ссылка на Интернет-ресурс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Максимальный балл = 5.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Собственный сайт/</w:t>
            </w:r>
            <w:proofErr w:type="spellStart"/>
            <w:r w:rsidRPr="004A0316">
              <w:rPr>
                <w:lang w:eastAsia="en-US"/>
              </w:rPr>
              <w:t>блог</w:t>
            </w:r>
            <w:proofErr w:type="spellEnd"/>
            <w:r w:rsidRPr="004A0316">
              <w:rPr>
                <w:lang w:eastAsia="en-US"/>
              </w:rPr>
              <w:t xml:space="preserve"> = 5. Баллов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Страница на сайте ОО</w:t>
            </w:r>
            <w:r w:rsidRPr="004A0316">
              <w:rPr>
                <w:lang w:eastAsia="en-US"/>
              </w:rPr>
              <w:t xml:space="preserve"> = 3 балла.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4A0316" w:rsidRDefault="00435CE5" w:rsidP="00106016">
            <w:pPr>
              <w:spacing w:line="240" w:lineRule="atLeast"/>
            </w:pPr>
            <w:r w:rsidRPr="004A0316">
              <w:rPr>
                <w:lang w:eastAsia="en-US"/>
              </w:rPr>
              <w:lastRenderedPageBreak/>
              <w:t xml:space="preserve"> </w:t>
            </w:r>
            <w:r w:rsidRPr="004A0316">
              <w:t xml:space="preserve"> </w:t>
            </w:r>
            <w:r w:rsidRPr="004A0316">
              <w:rPr>
                <w:lang w:eastAsia="en-US"/>
              </w:rPr>
              <w:t>3.3.</w:t>
            </w:r>
            <w:r w:rsidRPr="004A0316">
              <w:t xml:space="preserve"> Результативность презен</w:t>
            </w:r>
            <w:r>
              <w:t xml:space="preserve">тации собственной </w:t>
            </w:r>
            <w:r>
              <w:t>педагогического опыта</w:t>
            </w:r>
            <w:r w:rsidRPr="004A0316">
              <w:t xml:space="preserve"> 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t>(П</w:t>
            </w:r>
            <w:proofErr w:type="gramStart"/>
            <w:r w:rsidRPr="004A0316">
              <w:t>9</w:t>
            </w:r>
            <w:proofErr w:type="gramEnd"/>
            <w:r w:rsidRPr="004A0316">
              <w:t>)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Уровень и статус участия в профессиональных конкурсах</w:t>
            </w:r>
          </w:p>
          <w:p w:rsidR="005E4C36" w:rsidRPr="004A0316" w:rsidRDefault="00435CE5" w:rsidP="00106016">
            <w:pPr>
              <w:spacing w:line="240" w:lineRule="atLeast"/>
            </w:pPr>
            <w:r w:rsidRPr="004A0316">
              <w:rPr>
                <w:lang w:eastAsia="en-US"/>
              </w:rPr>
              <w:t>(И 3.9.1)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</w:pPr>
            <w:r w:rsidRPr="004A0316">
              <w:t>Наличие дипломов (серт</w:t>
            </w:r>
            <w:r>
              <w:t>ификатов) победителя, призера (</w:t>
            </w:r>
            <w:r w:rsidRPr="004A0316">
              <w:rPr>
                <w:lang w:val="en-US"/>
              </w:rPr>
              <w:t>I</w:t>
            </w:r>
            <w:r w:rsidRPr="004A0316">
              <w:t xml:space="preserve">, </w:t>
            </w:r>
            <w:r w:rsidRPr="004A0316">
              <w:rPr>
                <w:lang w:val="en-US"/>
              </w:rPr>
              <w:t>II</w:t>
            </w:r>
            <w:r w:rsidRPr="004A0316">
              <w:t xml:space="preserve">, </w:t>
            </w:r>
            <w:r w:rsidRPr="004A0316">
              <w:rPr>
                <w:lang w:val="en-US"/>
              </w:rPr>
              <w:t>III</w:t>
            </w:r>
            <w:r w:rsidRPr="004A0316">
              <w:t xml:space="preserve"> место) и лауре</w:t>
            </w:r>
            <w:r>
              <w:t>ата (номинанта) в профессиональных конкурсах разного уровня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Количество баллов </w:t>
            </w:r>
            <w:r w:rsidRPr="004A0316">
              <w:rPr>
                <w:lang w:eastAsia="en-US"/>
              </w:rPr>
              <w:t>определяется: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- путём суммирования при условии участия в нескольких конкурсах;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через указание максимальног</w:t>
            </w:r>
            <w:r w:rsidRPr="004A0316">
              <w:rPr>
                <w:lang w:eastAsia="en-US"/>
              </w:rPr>
              <w:t>о балла при условии участия в одном и том же конкурсе разного уровня.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4A0316">
              <w:rPr>
                <w:lang w:eastAsia="en-US"/>
              </w:rPr>
              <w:t xml:space="preserve">При участии в очных мероприятиях: </w:t>
            </w:r>
          </w:p>
          <w:p w:rsidR="005E4C36" w:rsidRPr="00573C1F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573C1F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 2</w:t>
            </w:r>
            <w:r w:rsidRPr="004A0316">
              <w:rPr>
                <w:lang w:eastAsia="en-US"/>
              </w:rPr>
              <w:t>0 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 16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4A0316">
              <w:rPr>
                <w:lang w:eastAsia="en-US"/>
              </w:rPr>
              <w:t>ауреат = 12 баллов</w:t>
            </w:r>
            <w:r>
              <w:rPr>
                <w:lang w:eastAsia="en-US"/>
              </w:rPr>
              <w:t>.</w:t>
            </w:r>
          </w:p>
          <w:p w:rsidR="005E4C36" w:rsidRPr="00573C1F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573C1F">
              <w:rPr>
                <w:b/>
                <w:bCs/>
                <w:i/>
                <w:iCs/>
                <w:lang w:eastAsia="en-US"/>
              </w:rPr>
              <w:t>Всероссийский уровень</w:t>
            </w:r>
            <w:r>
              <w:rPr>
                <w:b/>
                <w:bCs/>
                <w:i/>
                <w:iCs/>
                <w:lang w:eastAsia="en-US"/>
              </w:rPr>
              <w:t>:</w:t>
            </w:r>
            <w:r w:rsidRPr="00573C1F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 15</w:t>
            </w:r>
            <w:r>
              <w:rPr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 12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4A0316">
              <w:rPr>
                <w:lang w:eastAsia="en-US"/>
              </w:rPr>
              <w:t>ауреат = 10 баллов.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573C1F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A0316">
              <w:rPr>
                <w:lang w:eastAsia="en-US"/>
              </w:rPr>
              <w:t>победитель = 10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 8 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л</w:t>
            </w:r>
            <w:r w:rsidRPr="004A0316">
              <w:rPr>
                <w:lang w:eastAsia="en-US"/>
              </w:rPr>
              <w:t>ауреат =</w:t>
            </w:r>
            <w:r>
              <w:rPr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5 баллов.</w:t>
            </w:r>
          </w:p>
          <w:p w:rsidR="005E4C36" w:rsidRPr="00573C1F" w:rsidRDefault="00435CE5" w:rsidP="00106016">
            <w:pPr>
              <w:spacing w:line="240" w:lineRule="atLeast"/>
              <w:rPr>
                <w:b/>
                <w:bCs/>
                <w:lang w:eastAsia="en-US"/>
              </w:rPr>
            </w:pPr>
            <w:r w:rsidRPr="00573C1F">
              <w:rPr>
                <w:b/>
                <w:bCs/>
                <w:i/>
                <w:iCs/>
                <w:lang w:eastAsia="en-US"/>
              </w:rPr>
              <w:t>Муниципальный уровень</w:t>
            </w:r>
            <w:r w:rsidRPr="00573C1F">
              <w:rPr>
                <w:b/>
                <w:bCs/>
                <w:lang w:eastAsia="en-US"/>
              </w:rPr>
              <w:t>: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  5 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 3 балла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4A0316">
              <w:rPr>
                <w:lang w:eastAsia="en-US"/>
              </w:rPr>
              <w:t>ауреат = 2 балла.</w:t>
            </w:r>
          </w:p>
          <w:p w:rsidR="005E4C36" w:rsidRPr="00573C1F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Уровень ОО</w:t>
            </w:r>
            <w:r w:rsidRPr="00573C1F">
              <w:rPr>
                <w:b/>
                <w:bCs/>
                <w:i/>
                <w:iCs/>
                <w:lang w:eastAsia="en-US"/>
              </w:rPr>
              <w:t>: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 2 балла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ризер, лауреат = 1 балл.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4A0316">
              <w:rPr>
                <w:lang w:eastAsia="en-US"/>
              </w:rPr>
              <w:t xml:space="preserve">При участии в заочных мероприятиях: </w:t>
            </w:r>
          </w:p>
          <w:p w:rsidR="005E4C36" w:rsidRPr="00573C1F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573C1F">
              <w:rPr>
                <w:b/>
                <w:bCs/>
                <w:i/>
                <w:iCs/>
                <w:lang w:eastAsia="en-US"/>
              </w:rPr>
              <w:t xml:space="preserve">Международный уровень: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 10 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</w:t>
            </w:r>
            <w:r w:rsidRPr="004A0316">
              <w:rPr>
                <w:lang w:eastAsia="en-US"/>
              </w:rPr>
              <w:t xml:space="preserve"> 9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4A0316">
              <w:rPr>
                <w:lang w:eastAsia="en-US"/>
              </w:rPr>
              <w:t>ауреат = 8 баллов.</w:t>
            </w:r>
          </w:p>
          <w:p w:rsidR="005E4C36" w:rsidRPr="00F824C8" w:rsidRDefault="00435CE5" w:rsidP="00106016">
            <w:pPr>
              <w:spacing w:line="240" w:lineRule="atLeast"/>
              <w:rPr>
                <w:b/>
                <w:bCs/>
                <w:i/>
                <w:iCs/>
                <w:lang w:eastAsia="en-US"/>
              </w:rPr>
            </w:pPr>
            <w:r w:rsidRPr="00F824C8">
              <w:rPr>
                <w:b/>
                <w:bCs/>
                <w:i/>
                <w:iCs/>
                <w:lang w:eastAsia="en-US"/>
              </w:rPr>
              <w:t>Всероссийский уровень</w:t>
            </w:r>
            <w:r>
              <w:rPr>
                <w:b/>
                <w:bCs/>
                <w:i/>
                <w:iCs/>
                <w:lang w:eastAsia="en-US"/>
              </w:rPr>
              <w:t>:</w:t>
            </w:r>
            <w:r w:rsidRPr="00F824C8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 8 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 7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4A0316">
              <w:rPr>
                <w:lang w:eastAsia="en-US"/>
              </w:rPr>
              <w:t>ауреат = 6 баллов.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F824C8">
              <w:rPr>
                <w:b/>
                <w:bCs/>
                <w:i/>
                <w:iCs/>
                <w:lang w:eastAsia="en-US"/>
              </w:rPr>
              <w:t>Региональный уровень: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</w:t>
            </w:r>
            <w:r w:rsidRPr="004A0316">
              <w:rPr>
                <w:lang w:eastAsia="en-US"/>
              </w:rPr>
              <w:t>обедитель = 6 баллов</w:t>
            </w:r>
            <w:r>
              <w:rPr>
                <w:lang w:eastAsia="en-US"/>
              </w:rP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ризер = 5 баллов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л</w:t>
            </w:r>
            <w:r w:rsidRPr="004A0316">
              <w:rPr>
                <w:lang w:eastAsia="en-US"/>
              </w:rPr>
              <w:t>ауреат = 4 баллов.</w:t>
            </w:r>
          </w:p>
          <w:p w:rsidR="005E4C36" w:rsidRPr="00451019" w:rsidRDefault="00435CE5" w:rsidP="00106016">
            <w:pPr>
              <w:spacing w:line="240" w:lineRule="atLeast"/>
              <w:rPr>
                <w:b/>
                <w:bCs/>
                <w:lang w:eastAsia="en-US"/>
              </w:rPr>
            </w:pPr>
            <w:r w:rsidRPr="00451019">
              <w:rPr>
                <w:b/>
                <w:bCs/>
                <w:i/>
                <w:iCs/>
                <w:lang w:eastAsia="en-US"/>
              </w:rPr>
              <w:t>Муниципальный уровень</w:t>
            </w:r>
            <w:r>
              <w:rPr>
                <w:b/>
                <w:bCs/>
                <w:i/>
                <w:iCs/>
                <w:lang w:eastAsia="en-US"/>
              </w:rPr>
              <w:t>: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4A0316">
              <w:rPr>
                <w:lang w:eastAsia="en-US"/>
              </w:rPr>
              <w:t>обедитель =</w:t>
            </w:r>
            <w:r w:rsidRPr="004A0316">
              <w:rPr>
                <w:lang w:eastAsia="en-US"/>
              </w:rPr>
              <w:t xml:space="preserve">  4 балла</w:t>
            </w:r>
            <w:r>
              <w:rPr>
                <w:lang w:eastAsia="en-US"/>
              </w:rPr>
              <w:t>;</w:t>
            </w:r>
            <w:r w:rsidRPr="004A0316">
              <w:rPr>
                <w:lang w:eastAsia="en-US"/>
              </w:rPr>
              <w:t xml:space="preserve"> 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призер, лауреат = 3 балла.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4A0316" w:rsidRDefault="00435CE5" w:rsidP="00106016">
            <w:pPr>
              <w:spacing w:line="240" w:lineRule="atLeast"/>
            </w:pPr>
            <w:r w:rsidRPr="004A0316">
              <w:lastRenderedPageBreak/>
              <w:t>3.4. Уровень презентаций  научно-исследовательской и методической деятельности учителя</w:t>
            </w:r>
          </w:p>
          <w:p w:rsidR="005E4C36" w:rsidRPr="004A0316" w:rsidRDefault="00435CE5" w:rsidP="00106016">
            <w:pPr>
              <w:spacing w:line="240" w:lineRule="atLeast"/>
            </w:pPr>
            <w:r w:rsidRPr="004A0316">
              <w:t>(П10)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Уровень и статус участия учителя с информацией  в научных конференциях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(И 3.10.1)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</w:pPr>
            <w:r w:rsidRPr="004A0316">
              <w:rPr>
                <w:lang w:eastAsia="en-US"/>
              </w:rPr>
              <w:t xml:space="preserve">Документальное подтверждение участия в конференции соответствующего уровня в статусе докладчика или участника, в т.ч. прямая электронная ссылка на регистрацию участников </w:t>
            </w:r>
            <w:r w:rsidRPr="004A0316">
              <w:rPr>
                <w:lang w:val="en-US" w:eastAsia="en-US"/>
              </w:rPr>
              <w:t>web</w:t>
            </w:r>
            <w:r w:rsidRPr="004A0316">
              <w:rPr>
                <w:lang w:eastAsia="en-US"/>
              </w:rPr>
              <w:t>-конференции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Количество баллов определяется путём суммирования: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- при условии </w:t>
            </w:r>
            <w:r w:rsidRPr="004A0316">
              <w:rPr>
                <w:lang w:eastAsia="en-US"/>
              </w:rPr>
              <w:t>участия в нескольких конференциях;</w:t>
            </w:r>
          </w:p>
          <w:p w:rsidR="005E4C36" w:rsidRPr="004A0316" w:rsidRDefault="00435CE5" w:rsidP="00106016">
            <w:pPr>
              <w:spacing w:line="240" w:lineRule="atLeast"/>
            </w:pPr>
            <w:r w:rsidRPr="004A0316">
              <w:t xml:space="preserve">- при статусе  докладчика/участника </w:t>
            </w:r>
            <w:r w:rsidRPr="004A0316">
              <w:rPr>
                <w:lang w:val="en-US"/>
              </w:rPr>
              <w:t>web</w:t>
            </w:r>
            <w:r w:rsidRPr="004A0316">
              <w:t xml:space="preserve">-конференции. </w:t>
            </w:r>
          </w:p>
          <w:p w:rsidR="005E4C36" w:rsidRPr="004A0316" w:rsidRDefault="00435CE5" w:rsidP="00106016">
            <w:pPr>
              <w:spacing w:line="240" w:lineRule="atLeast"/>
            </w:pPr>
            <w:r>
              <w:t>- м</w:t>
            </w:r>
            <w:r w:rsidRPr="004A0316">
              <w:t>еждународный уровень  = 10 баллов</w:t>
            </w:r>
            <w:r>
              <w:t>;</w:t>
            </w:r>
          </w:p>
          <w:p w:rsidR="005E4C36" w:rsidRPr="004A0316" w:rsidRDefault="00435CE5" w:rsidP="00106016">
            <w:pPr>
              <w:spacing w:line="240" w:lineRule="atLeast"/>
            </w:pPr>
            <w:r>
              <w:t xml:space="preserve">- </w:t>
            </w:r>
            <w:r w:rsidRPr="004A0316">
              <w:t>всероссийский уровень = 7 баллов</w:t>
            </w:r>
            <w:r>
              <w:t>;</w:t>
            </w:r>
          </w:p>
          <w:p w:rsidR="005E4C36" w:rsidRPr="004A0316" w:rsidRDefault="00435CE5" w:rsidP="00106016">
            <w:pPr>
              <w:spacing w:line="240" w:lineRule="atLeast"/>
            </w:pPr>
            <w:r>
              <w:t>- р</w:t>
            </w:r>
            <w:r w:rsidRPr="004A0316">
              <w:t xml:space="preserve">егиональный </w:t>
            </w:r>
            <w:r>
              <w:t>уровень = 5 баллов;</w:t>
            </w:r>
          </w:p>
          <w:p w:rsidR="005E4C36" w:rsidRPr="004A0316" w:rsidRDefault="00435CE5" w:rsidP="00106016">
            <w:pPr>
              <w:spacing w:line="240" w:lineRule="atLeast"/>
            </w:pPr>
            <w:r>
              <w:t>- м</w:t>
            </w:r>
            <w:r w:rsidRPr="004A0316">
              <w:t>униципальный уровень = 3 балла.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уровень ОО</w:t>
            </w:r>
            <w:r w:rsidRPr="004A0316">
              <w:rPr>
                <w:lang w:eastAsia="en-US"/>
              </w:rPr>
              <w:t xml:space="preserve"> =</w:t>
            </w:r>
            <w:r>
              <w:rPr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1 балл.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Максимальный балл = 2 </w:t>
            </w:r>
            <w:r w:rsidRPr="004A0316">
              <w:rPr>
                <w:lang w:eastAsia="en-US"/>
              </w:rPr>
              <w:t xml:space="preserve"> при статусе участника конференции любого уровня.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lastRenderedPageBreak/>
              <w:t xml:space="preserve">3.5. </w:t>
            </w:r>
            <w:proofErr w:type="gramStart"/>
            <w:r w:rsidRPr="004A0316">
              <w:rPr>
                <w:lang w:eastAsia="en-US"/>
              </w:rPr>
              <w:t>Публикации в официальных изданиях по профилю педагогической деятельности (в т.ч. в электронных)</w:t>
            </w:r>
            <w:proofErr w:type="gramEnd"/>
          </w:p>
          <w:p w:rsidR="005E4C36" w:rsidRPr="004A0316" w:rsidRDefault="00435CE5" w:rsidP="00106016">
            <w:pPr>
              <w:spacing w:line="240" w:lineRule="atLeast"/>
            </w:pPr>
            <w:r w:rsidRPr="004A0316">
              <w:rPr>
                <w:lang w:eastAsia="en-US"/>
              </w:rPr>
              <w:t>(П11).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Уровень научно-методического издания, в котором размещена публикация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(И </w:t>
            </w:r>
            <w:r w:rsidRPr="004A0316">
              <w:rPr>
                <w:lang w:eastAsia="en-US"/>
              </w:rPr>
              <w:t>3.11.1)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Выходные данные публикации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Количество баллов определяется путём суммирования при условии наличия нескольких публикаций</w:t>
            </w:r>
            <w:r>
              <w:rPr>
                <w:lang w:eastAsia="en-US"/>
              </w:rPr>
              <w:t>.</w:t>
            </w:r>
          </w:p>
          <w:p w:rsidR="005E4C36" w:rsidRPr="004A0316" w:rsidRDefault="00435CE5" w:rsidP="00106016">
            <w:pPr>
              <w:spacing w:line="240" w:lineRule="atLeast"/>
            </w:pPr>
            <w:r w:rsidRPr="004A0316">
              <w:t>Максимальный балл =5.</w:t>
            </w:r>
          </w:p>
          <w:p w:rsidR="005E4C36" w:rsidRPr="004A0316" w:rsidRDefault="00435CE5" w:rsidP="00106016">
            <w:pPr>
              <w:spacing w:line="240" w:lineRule="atLeast"/>
            </w:pPr>
            <w:r>
              <w:t>- р</w:t>
            </w:r>
            <w:r w:rsidRPr="004A0316">
              <w:t>егиональный уровень и выше = 5</w:t>
            </w:r>
            <w:r>
              <w:t xml:space="preserve"> баллов;</w:t>
            </w:r>
          </w:p>
          <w:p w:rsidR="005E4C36" w:rsidRPr="004A0316" w:rsidRDefault="00435CE5" w:rsidP="00106016">
            <w:pPr>
              <w:spacing w:line="240" w:lineRule="atLeast"/>
            </w:pPr>
            <w:r>
              <w:t>- м</w:t>
            </w:r>
            <w:r w:rsidRPr="004A0316">
              <w:t>униципальный уровень = 3 балла</w:t>
            </w:r>
            <w:r>
              <w:t>;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- уровень ОО</w:t>
            </w:r>
            <w:r w:rsidRPr="004A0316">
              <w:rPr>
                <w:lang w:eastAsia="en-US"/>
              </w:rPr>
              <w:t xml:space="preserve"> =</w:t>
            </w:r>
            <w:r>
              <w:rPr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1 балл.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Размещение публикации в официальных Интернет-изданиях (при наличии редакционной коллегии) =2 балла.</w:t>
            </w:r>
          </w:p>
          <w:p w:rsidR="005E4C36" w:rsidRPr="004A0316" w:rsidRDefault="00435CE5" w:rsidP="00106016">
            <w:pPr>
              <w:spacing w:line="240" w:lineRule="atLeast"/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3.6. Непрерывность профессионального совершенствования (П12)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Уровень программы повышения квалификации </w:t>
            </w:r>
            <w:proofErr w:type="spellStart"/>
            <w:r w:rsidRPr="004A0316">
              <w:rPr>
                <w:lang w:eastAsia="en-US"/>
              </w:rPr>
              <w:t>и\или</w:t>
            </w:r>
            <w:proofErr w:type="spellEnd"/>
            <w:r w:rsidRPr="004A0316">
              <w:rPr>
                <w:lang w:eastAsia="en-US"/>
              </w:rPr>
              <w:t xml:space="preserve">  профессиональной подготовки</w:t>
            </w:r>
            <w:r w:rsidRPr="004A0316">
              <w:rPr>
                <w:lang w:eastAsia="en-US"/>
              </w:rPr>
              <w:tab/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(И 3.12.1)</w:t>
            </w:r>
            <w:r w:rsidRPr="004A0316">
              <w:rPr>
                <w:lang w:eastAsia="en-US"/>
              </w:rPr>
              <w:tab/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677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 xml:space="preserve">Свидетельства, сертификаты, приказы о зачислении и т. п., свидетельствующие о процессе (или результате) повышения квалификации учителя 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Максимальный балл = 5.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О</w:t>
            </w:r>
            <w:r>
              <w:rPr>
                <w:lang w:eastAsia="en-US"/>
              </w:rPr>
              <w:t>бучение в магистратуре,</w:t>
            </w:r>
            <w:r w:rsidRPr="004A0316">
              <w:rPr>
                <w:lang w:eastAsia="en-US"/>
              </w:rPr>
              <w:t xml:space="preserve"> аспиран</w:t>
            </w:r>
            <w:r>
              <w:rPr>
                <w:lang w:eastAsia="en-US"/>
              </w:rPr>
              <w:t xml:space="preserve">туре, </w:t>
            </w:r>
            <w:r w:rsidRPr="004A0316">
              <w:rPr>
                <w:lang w:eastAsia="en-US"/>
              </w:rPr>
              <w:t>докторантуре = 5 баллов.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proofErr w:type="gramStart"/>
            <w:r w:rsidRPr="004A0316">
              <w:rPr>
                <w:lang w:eastAsia="en-US"/>
              </w:rPr>
              <w:t>Обучение по программам</w:t>
            </w:r>
            <w:proofErr w:type="gramEnd"/>
            <w:r w:rsidRPr="004A0316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ысшего обр</w:t>
            </w:r>
            <w:r>
              <w:rPr>
                <w:lang w:eastAsia="en-US"/>
              </w:rPr>
              <w:t>азования (магистратура</w:t>
            </w:r>
            <w:r w:rsidRPr="004A0316">
              <w:rPr>
                <w:lang w:eastAsia="en-US"/>
              </w:rPr>
              <w:t>) =  3</w:t>
            </w:r>
            <w:r>
              <w:rPr>
                <w:lang w:eastAsia="en-US"/>
              </w:rPr>
              <w:t xml:space="preserve"> </w:t>
            </w:r>
            <w:r w:rsidRPr="004A0316">
              <w:rPr>
                <w:lang w:eastAsia="en-US"/>
              </w:rPr>
              <w:t>балла.</w:t>
            </w:r>
          </w:p>
          <w:p w:rsidR="005E4C36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A0316">
              <w:rPr>
                <w:lang w:eastAsia="en-US"/>
              </w:rPr>
              <w:t xml:space="preserve">бучение на курсах повышения </w:t>
            </w:r>
            <w:r>
              <w:rPr>
                <w:lang w:eastAsia="en-US"/>
              </w:rPr>
              <w:t xml:space="preserve">квалификации </w:t>
            </w:r>
            <w:r w:rsidRPr="004A0316">
              <w:rPr>
                <w:lang w:eastAsia="en-US"/>
              </w:rPr>
              <w:t>или переподготовки  = 1 балл.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E4C36" w:rsidRPr="004A0316" w:rsidRDefault="00435CE5" w:rsidP="00106016">
            <w:pPr>
              <w:spacing w:line="240" w:lineRule="atLeast"/>
            </w:pPr>
            <w:r w:rsidRPr="004A0316">
              <w:t>3.7</w:t>
            </w:r>
            <w:r>
              <w:t xml:space="preserve">. </w:t>
            </w:r>
            <w:r w:rsidRPr="004A0316">
              <w:t xml:space="preserve">Участие </w:t>
            </w:r>
            <w:r>
              <w:t xml:space="preserve">учителя </w:t>
            </w:r>
            <w:r w:rsidRPr="004A0316">
              <w:t>в работе жюри</w:t>
            </w:r>
            <w:r>
              <w:t xml:space="preserve"> (конкурсных </w:t>
            </w:r>
            <w:r>
              <w:lastRenderedPageBreak/>
              <w:t>комиссий)</w:t>
            </w:r>
            <w:r w:rsidRPr="004A0316">
              <w:t xml:space="preserve"> при проведении </w:t>
            </w:r>
            <w:r>
              <w:t>конкурсов различного</w:t>
            </w:r>
            <w:r w:rsidRPr="004A0316">
              <w:t xml:space="preserve"> уровня</w:t>
            </w:r>
            <w:r>
              <w:t xml:space="preserve">, а также </w:t>
            </w:r>
            <w:r w:rsidRPr="004A0316">
              <w:t xml:space="preserve"> </w:t>
            </w:r>
            <w:r>
              <w:t>наличие статуса эксперта в области о</w:t>
            </w:r>
            <w:r>
              <w:t>бразования</w:t>
            </w:r>
          </w:p>
          <w:p w:rsidR="005E4C36" w:rsidRPr="004A0316" w:rsidRDefault="00435CE5" w:rsidP="00106016">
            <w:pPr>
              <w:spacing w:line="240" w:lineRule="atLeast"/>
              <w:rPr>
                <w:u w:val="single"/>
                <w:lang w:eastAsia="en-US"/>
              </w:rPr>
            </w:pPr>
            <w:r w:rsidRPr="004A0316">
              <w:t>(П13)</w:t>
            </w:r>
          </w:p>
        </w:tc>
        <w:tc>
          <w:tcPr>
            <w:tcW w:w="3969" w:type="dxa"/>
          </w:tcPr>
          <w:p w:rsidR="005E4C36" w:rsidRPr="004A0316" w:rsidRDefault="00435CE5" w:rsidP="00106016">
            <w:pPr>
              <w:tabs>
                <w:tab w:val="left" w:pos="6255"/>
              </w:tabs>
            </w:pPr>
            <w:r>
              <w:lastRenderedPageBreak/>
              <w:t>Уровень и</w:t>
            </w:r>
            <w:r w:rsidRPr="004A0316">
              <w:t xml:space="preserve"> разнообразие направлений: а) работа в составе экспертного </w:t>
            </w:r>
            <w:r w:rsidRPr="004A0316">
              <w:lastRenderedPageBreak/>
              <w:t xml:space="preserve">сообщества; б) работа в составе жюри 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  <w:r w:rsidRPr="004A0316">
              <w:rPr>
                <w:lang w:eastAsia="en-US"/>
              </w:rPr>
              <w:t>(И 3.13.1)</w:t>
            </w:r>
          </w:p>
        </w:tc>
        <w:tc>
          <w:tcPr>
            <w:tcW w:w="4677" w:type="dxa"/>
          </w:tcPr>
          <w:p w:rsidR="005E4C36" w:rsidRPr="004A0316" w:rsidRDefault="00435CE5" w:rsidP="00106016">
            <w:pPr>
              <w:tabs>
                <w:tab w:val="left" w:pos="6255"/>
              </w:tabs>
            </w:pPr>
            <w:r w:rsidRPr="004A0316">
              <w:lastRenderedPageBreak/>
              <w:t>Приказы, справки</w:t>
            </w:r>
            <w:r>
              <w:t>, сертификаты</w:t>
            </w:r>
          </w:p>
        </w:tc>
        <w:tc>
          <w:tcPr>
            <w:tcW w:w="4678" w:type="dxa"/>
          </w:tcPr>
          <w:p w:rsidR="005E4C36" w:rsidRPr="004A0316" w:rsidRDefault="00435CE5" w:rsidP="00106016">
            <w:pPr>
              <w:tabs>
                <w:tab w:val="left" w:pos="6255"/>
              </w:tabs>
            </w:pPr>
            <w:r w:rsidRPr="004A0316">
              <w:t xml:space="preserve">Количество баллов определяется путем суммирования при условии участия в нескольких </w:t>
            </w:r>
            <w:r w:rsidRPr="004A0316">
              <w:lastRenderedPageBreak/>
              <w:t>мероприятиях,</w:t>
            </w:r>
            <w:r>
              <w:t xml:space="preserve"> в т.ч. различного уровня</w:t>
            </w:r>
            <w:r w:rsidRPr="004A0316">
              <w:t>:</w:t>
            </w:r>
          </w:p>
          <w:p w:rsidR="005E4C36" w:rsidRDefault="00435CE5" w:rsidP="00106016">
            <w:pPr>
              <w:tabs>
                <w:tab w:val="left" w:pos="6255"/>
              </w:tabs>
            </w:pPr>
            <w:r w:rsidRPr="00BC4E29">
              <w:rPr>
                <w:b/>
                <w:bCs/>
                <w:i/>
                <w:iCs/>
              </w:rPr>
              <w:t>Региональный уровень:</w:t>
            </w:r>
            <w:r w:rsidRPr="004A0316">
              <w:t xml:space="preserve"> </w:t>
            </w:r>
          </w:p>
          <w:p w:rsidR="005E4C36" w:rsidRPr="004A0316" w:rsidRDefault="00435CE5" w:rsidP="00106016">
            <w:pPr>
              <w:tabs>
                <w:tab w:val="left" w:pos="6255"/>
              </w:tabs>
            </w:pPr>
            <w:r>
              <w:t>- эксперт = 10 баллов;</w:t>
            </w:r>
          </w:p>
          <w:p w:rsidR="005E4C36" w:rsidRPr="004A0316" w:rsidRDefault="00435CE5" w:rsidP="00106016">
            <w:pPr>
              <w:tabs>
                <w:tab w:val="left" w:pos="6255"/>
              </w:tabs>
            </w:pPr>
            <w:r>
              <w:t>- член жюри = 5 баллов.</w:t>
            </w:r>
          </w:p>
          <w:p w:rsidR="005E4C36" w:rsidRDefault="00435CE5" w:rsidP="00106016">
            <w:pPr>
              <w:spacing w:line="240" w:lineRule="atLeast"/>
              <w:rPr>
                <w:b/>
                <w:bCs/>
                <w:i/>
                <w:iCs/>
              </w:rPr>
            </w:pPr>
            <w:r w:rsidRPr="00BC4E29">
              <w:rPr>
                <w:b/>
                <w:bCs/>
                <w:i/>
                <w:iCs/>
              </w:rPr>
              <w:t>Муниципальный</w:t>
            </w:r>
            <w:r>
              <w:rPr>
                <w:b/>
                <w:bCs/>
                <w:i/>
                <w:iCs/>
              </w:rPr>
              <w:t xml:space="preserve"> уровень</w:t>
            </w:r>
            <w:r w:rsidRPr="00BC4E29">
              <w:rPr>
                <w:b/>
                <w:bCs/>
                <w:i/>
                <w:iCs/>
              </w:rPr>
              <w:t>:</w:t>
            </w:r>
          </w:p>
          <w:p w:rsidR="005E4C36" w:rsidRDefault="00435CE5" w:rsidP="00106016">
            <w:pPr>
              <w:spacing w:line="240" w:lineRule="atLeast"/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4A0316">
              <w:t xml:space="preserve"> эксперт</w:t>
            </w:r>
            <w:r>
              <w:t xml:space="preserve"> </w:t>
            </w:r>
            <w:r w:rsidRPr="004A0316">
              <w:t>=</w:t>
            </w:r>
            <w:r>
              <w:t xml:space="preserve"> 5 баллов;</w:t>
            </w:r>
          </w:p>
          <w:p w:rsidR="005E4C36" w:rsidRDefault="00435CE5" w:rsidP="00106016">
            <w:pPr>
              <w:spacing w:line="240" w:lineRule="atLeast"/>
            </w:pPr>
            <w:r>
              <w:t>- член жюри = 3</w:t>
            </w:r>
            <w:r w:rsidRPr="004A0316">
              <w:t xml:space="preserve"> балл</w:t>
            </w:r>
            <w:r>
              <w:t>а.</w:t>
            </w:r>
          </w:p>
          <w:p w:rsidR="005E4C36" w:rsidRPr="004A0316" w:rsidRDefault="00435CE5" w:rsidP="00106016">
            <w:pPr>
              <w:spacing w:line="240" w:lineRule="atLeast"/>
              <w:rPr>
                <w:lang w:eastAsia="en-US"/>
              </w:rPr>
            </w:pP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16126" w:type="dxa"/>
            <w:gridSpan w:val="4"/>
          </w:tcPr>
          <w:p w:rsidR="005E4C36" w:rsidRPr="00CC71BB" w:rsidRDefault="00435CE5" w:rsidP="00106016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CC71BB">
              <w:rPr>
                <w:b/>
                <w:bCs/>
                <w:lang w:eastAsia="en-US"/>
              </w:rPr>
              <w:lastRenderedPageBreak/>
              <w:t>Критерий 4 (К 4): Результативность коммуникативной деятельности учителя</w:t>
            </w:r>
          </w:p>
        </w:tc>
      </w:tr>
      <w:tr w:rsidR="005E4C36" w:rsidRPr="00CC71BB" w:rsidTr="00106016">
        <w:tblPrEx>
          <w:tblCellMar>
            <w:top w:w="0" w:type="dxa"/>
            <w:bottom w:w="0" w:type="dxa"/>
          </w:tblCellMar>
        </w:tblPrEx>
        <w:tc>
          <w:tcPr>
            <w:tcW w:w="2802" w:type="dxa"/>
            <w:vMerge w:val="restart"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4.1</w:t>
            </w:r>
            <w:r>
              <w:rPr>
                <w:lang w:eastAsia="en-US"/>
              </w:rPr>
              <w:t xml:space="preserve">. </w:t>
            </w:r>
            <w:r w:rsidRPr="00CC71BB">
              <w:rPr>
                <w:lang w:eastAsia="en-US"/>
              </w:rPr>
              <w:t>Уровень коммуникативной культуры при общении с обучающимися  и родителями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(П. 15)</w:t>
            </w:r>
          </w:p>
        </w:tc>
        <w:tc>
          <w:tcPr>
            <w:tcW w:w="8646" w:type="dxa"/>
            <w:gridSpan w:val="2"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Наличие обоснованных   жалоб со стороны родител</w:t>
            </w:r>
            <w:r>
              <w:rPr>
                <w:lang w:eastAsia="en-US"/>
              </w:rPr>
              <w:t xml:space="preserve">ей </w:t>
            </w:r>
            <w:proofErr w:type="spellStart"/>
            <w:r>
              <w:rPr>
                <w:lang w:eastAsia="en-US"/>
              </w:rPr>
              <w:t>и\или</w:t>
            </w:r>
            <w:proofErr w:type="spellEnd"/>
            <w:r>
              <w:rPr>
                <w:lang w:eastAsia="en-US"/>
              </w:rPr>
              <w:t xml:space="preserve"> обучающихся на деятельность </w:t>
            </w:r>
            <w:r w:rsidRPr="00CC71BB">
              <w:rPr>
                <w:lang w:eastAsia="en-US"/>
              </w:rPr>
              <w:t xml:space="preserve"> учителя.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(И 4.15.1)</w:t>
            </w:r>
          </w:p>
        </w:tc>
        <w:tc>
          <w:tcPr>
            <w:tcW w:w="4678" w:type="dxa"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 xml:space="preserve">Наличие обоснованных жалоб = </w:t>
            </w:r>
            <w:r>
              <w:rPr>
                <w:lang w:eastAsia="en-US"/>
              </w:rPr>
              <w:t>-</w:t>
            </w:r>
            <w:r w:rsidRPr="00CC71BB">
              <w:rPr>
                <w:lang w:eastAsia="en-US"/>
              </w:rPr>
              <w:t>20 баллов.</w:t>
            </w:r>
          </w:p>
        </w:tc>
      </w:tr>
      <w:tr w:rsidR="005E4C36" w:rsidRPr="00D43EFC" w:rsidTr="00106016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2802" w:type="dxa"/>
            <w:vMerge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3969" w:type="dxa"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 xml:space="preserve">Доля родителей </w:t>
            </w:r>
            <w:r w:rsidRPr="00CC71BB">
              <w:rPr>
                <w:lang w:eastAsia="en-US"/>
              </w:rPr>
              <w:t>(обучающихся), положительно оценивающих деятельности учителя</w:t>
            </w:r>
            <w:r>
              <w:rPr>
                <w:lang w:eastAsia="en-US"/>
              </w:rPr>
              <w:t xml:space="preserve"> (при условии независимого анкетирования сторонними организациями, в том числе в электронной системе)</w:t>
            </w:r>
            <w:r w:rsidRPr="00CC71BB">
              <w:rPr>
                <w:lang w:eastAsia="en-US"/>
              </w:rPr>
              <w:t xml:space="preserve">   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(И</w:t>
            </w:r>
            <w:proofErr w:type="gramStart"/>
            <w:r w:rsidRPr="00CC71BB">
              <w:rPr>
                <w:lang w:eastAsia="en-US"/>
              </w:rPr>
              <w:t>4</w:t>
            </w:r>
            <w:proofErr w:type="gramEnd"/>
            <w:r w:rsidRPr="00CC71BB">
              <w:rPr>
                <w:lang w:eastAsia="en-US"/>
              </w:rPr>
              <w:t>.15.2)</w:t>
            </w:r>
          </w:p>
        </w:tc>
        <w:tc>
          <w:tcPr>
            <w:tcW w:w="4677" w:type="dxa"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CC71BB">
              <w:rPr>
                <w:lang w:eastAsia="en-US"/>
              </w:rPr>
              <w:t>Количество родителей (обучающихся), положительно оценивших деятельность учителя</w:t>
            </w:r>
            <w:r>
              <w:rPr>
                <w:lang w:eastAsia="en-US"/>
              </w:rPr>
              <w:t>/</w:t>
            </w:r>
            <w:r w:rsidRPr="00CC71BB">
              <w:rPr>
                <w:lang w:eastAsia="en-US"/>
              </w:rPr>
              <w:t>количество опрошенных</w:t>
            </w:r>
            <w:r>
              <w:rPr>
                <w:lang w:eastAsia="en-US"/>
              </w:rPr>
              <w:t xml:space="preserve"> родителей) </w:t>
            </w:r>
            <w:r w:rsidRPr="00A71331">
              <w:rPr>
                <w:lang w:eastAsia="en-US"/>
              </w:rPr>
              <w:t>Ч100%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678" w:type="dxa"/>
          </w:tcPr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Максимальный балл =  5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от 1</w:t>
            </w:r>
            <w:r>
              <w:rPr>
                <w:lang w:eastAsia="en-US"/>
              </w:rPr>
              <w:t>00% до 80%</w:t>
            </w:r>
            <w:r w:rsidRPr="00CC71BB">
              <w:rPr>
                <w:lang w:eastAsia="en-US"/>
              </w:rPr>
              <w:t xml:space="preserve"> =  5 баллов;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>о</w:t>
            </w:r>
            <w:r>
              <w:rPr>
                <w:lang w:eastAsia="en-US"/>
              </w:rPr>
              <w:t>т 79% до 60%</w:t>
            </w:r>
            <w:r w:rsidRPr="00CC71BB">
              <w:rPr>
                <w:lang w:eastAsia="en-US"/>
              </w:rPr>
              <w:t xml:space="preserve"> = 4 балла;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от 59% до 40%</w:t>
            </w:r>
            <w:r w:rsidRPr="00CC71BB">
              <w:rPr>
                <w:lang w:eastAsia="en-US"/>
              </w:rPr>
              <w:t xml:space="preserve"> = 3 балла;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от 39% до 20% = 1 балл</w:t>
            </w:r>
            <w:r w:rsidRPr="00CC71BB">
              <w:rPr>
                <w:lang w:eastAsia="en-US"/>
              </w:rPr>
              <w:t>;</w:t>
            </w:r>
          </w:p>
          <w:p w:rsidR="005E4C36" w:rsidRPr="00CC71BB" w:rsidRDefault="00435CE5" w:rsidP="00106016">
            <w:pPr>
              <w:spacing w:line="240" w:lineRule="atLeast"/>
              <w:rPr>
                <w:lang w:eastAsia="en-US"/>
              </w:rPr>
            </w:pPr>
            <w:r w:rsidRPr="00CC71BB">
              <w:rPr>
                <w:lang w:eastAsia="en-US"/>
              </w:rPr>
              <w:t xml:space="preserve"> менее  </w:t>
            </w:r>
            <w:r>
              <w:rPr>
                <w:lang w:eastAsia="en-US"/>
              </w:rPr>
              <w:t xml:space="preserve">20% </w:t>
            </w:r>
            <w:r w:rsidRPr="00CC71BB">
              <w:rPr>
                <w:lang w:eastAsia="en-US"/>
              </w:rPr>
              <w:t>= 0 баллов</w:t>
            </w:r>
            <w:r>
              <w:rPr>
                <w:lang w:eastAsia="en-US"/>
              </w:rPr>
              <w:t>.</w:t>
            </w:r>
            <w:r w:rsidRPr="00CC71BB">
              <w:rPr>
                <w:lang w:eastAsia="en-US"/>
              </w:rPr>
              <w:tab/>
            </w:r>
          </w:p>
        </w:tc>
      </w:tr>
    </w:tbl>
    <w:p w:rsidR="005E4C36" w:rsidRDefault="00435CE5" w:rsidP="005E4C36">
      <w:pPr>
        <w:jc w:val="both"/>
      </w:pPr>
    </w:p>
    <w:p w:rsidR="005E4C36" w:rsidRPr="00C95EF0" w:rsidRDefault="00435CE5" w:rsidP="005E4C36">
      <w:pPr>
        <w:ind w:firstLine="851"/>
        <w:rPr>
          <w:sz w:val="28"/>
          <w:szCs w:val="28"/>
        </w:rPr>
      </w:pPr>
      <w:r w:rsidRPr="00C95EF0">
        <w:rPr>
          <w:sz w:val="28"/>
          <w:szCs w:val="28"/>
        </w:rPr>
        <w:t xml:space="preserve">Под </w:t>
      </w:r>
      <w:r w:rsidRPr="00C95EF0">
        <w:rPr>
          <w:b/>
          <w:bCs/>
          <w:sz w:val="28"/>
          <w:szCs w:val="28"/>
        </w:rPr>
        <w:t>расчётным</w:t>
      </w:r>
      <w:r w:rsidRPr="00C95EF0">
        <w:rPr>
          <w:sz w:val="28"/>
          <w:szCs w:val="28"/>
        </w:rPr>
        <w:t xml:space="preserve"> </w:t>
      </w:r>
      <w:r w:rsidRPr="00C95EF0">
        <w:rPr>
          <w:b/>
          <w:bCs/>
          <w:sz w:val="28"/>
          <w:szCs w:val="28"/>
        </w:rPr>
        <w:t>периодом</w:t>
      </w:r>
      <w:r>
        <w:rPr>
          <w:sz w:val="28"/>
          <w:szCs w:val="28"/>
        </w:rPr>
        <w:t xml:space="preserve"> понимается премиальный период, </w:t>
      </w:r>
      <w:r w:rsidRPr="00C95EF0">
        <w:rPr>
          <w:sz w:val="28"/>
          <w:szCs w:val="28"/>
        </w:rPr>
        <w:t>соотве</w:t>
      </w:r>
      <w:r>
        <w:rPr>
          <w:sz w:val="28"/>
          <w:szCs w:val="28"/>
        </w:rPr>
        <w:t>тствующий календарному кварталу.</w:t>
      </w:r>
      <w:r w:rsidRPr="00C95EF0">
        <w:rPr>
          <w:sz w:val="28"/>
          <w:szCs w:val="28"/>
        </w:rPr>
        <w:t xml:space="preserve"> </w:t>
      </w:r>
    </w:p>
    <w:p w:rsidR="005E4C36" w:rsidRPr="0021793A" w:rsidRDefault="00435CE5" w:rsidP="005E4C36">
      <w:pPr>
        <w:ind w:firstLine="708"/>
        <w:rPr>
          <w:b/>
          <w:bCs/>
          <w:sz w:val="28"/>
          <w:szCs w:val="28"/>
        </w:rPr>
      </w:pPr>
      <w:r w:rsidRPr="0021793A">
        <w:rPr>
          <w:b/>
          <w:bCs/>
          <w:sz w:val="28"/>
          <w:szCs w:val="28"/>
          <w:lang w:val="en-US"/>
        </w:rPr>
        <w:t>I</w:t>
      </w:r>
      <w:r w:rsidRPr="0021793A">
        <w:rPr>
          <w:b/>
          <w:bCs/>
          <w:sz w:val="28"/>
          <w:szCs w:val="28"/>
        </w:rPr>
        <w:t xml:space="preserve"> квартал:</w:t>
      </w:r>
    </w:p>
    <w:p w:rsidR="005E4C36" w:rsidRDefault="00435CE5" w:rsidP="005E4C36">
      <w:pPr>
        <w:ind w:firstLine="851"/>
        <w:rPr>
          <w:sz w:val="28"/>
          <w:szCs w:val="28"/>
        </w:rPr>
      </w:pPr>
      <w:r w:rsidRPr="0021793A">
        <w:rPr>
          <w:b/>
          <w:bCs/>
          <w:sz w:val="28"/>
          <w:szCs w:val="28"/>
        </w:rPr>
        <w:t xml:space="preserve"> -</w:t>
      </w:r>
      <w:r w:rsidRPr="0021793A">
        <w:rPr>
          <w:sz w:val="28"/>
          <w:szCs w:val="28"/>
        </w:rPr>
        <w:t xml:space="preserve"> в</w:t>
      </w:r>
      <w:r w:rsidRPr="00C95EF0">
        <w:rPr>
          <w:sz w:val="28"/>
          <w:szCs w:val="28"/>
        </w:rPr>
        <w:t xml:space="preserve"> показателе 1.1, индикаторе</w:t>
      </w:r>
      <w:proofErr w:type="gramStart"/>
      <w:r w:rsidRPr="00C95EF0"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1.1.1</w:t>
      </w:r>
      <w:r w:rsidRPr="00C95EF0">
        <w:rPr>
          <w:sz w:val="28"/>
          <w:szCs w:val="28"/>
        </w:rPr>
        <w:t xml:space="preserve"> предоставляются данные за </w:t>
      </w:r>
      <w:r w:rsidRPr="00C95EF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четверть;</w:t>
      </w:r>
    </w:p>
    <w:p w:rsidR="005E4C36" w:rsidRPr="00C95EF0" w:rsidRDefault="00435CE5" w:rsidP="005E4C36">
      <w:pPr>
        <w:ind w:firstLine="851"/>
        <w:rPr>
          <w:sz w:val="28"/>
          <w:szCs w:val="28"/>
        </w:rPr>
      </w:pPr>
      <w:r w:rsidRPr="0021793A">
        <w:rPr>
          <w:b/>
          <w:bCs/>
          <w:sz w:val="28"/>
          <w:szCs w:val="28"/>
        </w:rPr>
        <w:t xml:space="preserve">- </w:t>
      </w:r>
      <w:r w:rsidRPr="00C95EF0">
        <w:rPr>
          <w:sz w:val="28"/>
          <w:szCs w:val="28"/>
        </w:rPr>
        <w:t>в показа</w:t>
      </w:r>
      <w:r>
        <w:rPr>
          <w:sz w:val="28"/>
          <w:szCs w:val="28"/>
        </w:rPr>
        <w:t>теле 1.1, индикаторе</w:t>
      </w:r>
      <w:proofErr w:type="gramStart"/>
      <w:r>
        <w:rPr>
          <w:sz w:val="28"/>
          <w:szCs w:val="28"/>
        </w:rPr>
        <w:t xml:space="preserve"> </w:t>
      </w:r>
      <w:r w:rsidRPr="00C95EF0">
        <w:rPr>
          <w:sz w:val="28"/>
          <w:szCs w:val="28"/>
        </w:rPr>
        <w:t>И</w:t>
      </w:r>
      <w:proofErr w:type="gramEnd"/>
      <w:r w:rsidRPr="00C95EF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C95EF0">
        <w:rPr>
          <w:sz w:val="28"/>
          <w:szCs w:val="28"/>
        </w:rPr>
        <w:t xml:space="preserve">1.2 предоставляются сравнительные данные за </w:t>
      </w:r>
      <w:r w:rsidRPr="00C95EF0">
        <w:rPr>
          <w:sz w:val="28"/>
          <w:szCs w:val="28"/>
          <w:lang w:val="en-US"/>
        </w:rPr>
        <w:t>II</w:t>
      </w:r>
      <w:r w:rsidRPr="00C95EF0">
        <w:rPr>
          <w:sz w:val="28"/>
          <w:szCs w:val="28"/>
        </w:rPr>
        <w:t xml:space="preserve"> и </w:t>
      </w:r>
      <w:r w:rsidRPr="00C95EF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четверть.</w:t>
      </w:r>
    </w:p>
    <w:p w:rsidR="005E4C36" w:rsidRDefault="00435CE5" w:rsidP="005E4C36">
      <w:pPr>
        <w:ind w:firstLine="708"/>
        <w:rPr>
          <w:b/>
          <w:bCs/>
          <w:sz w:val="28"/>
          <w:szCs w:val="28"/>
        </w:rPr>
      </w:pPr>
      <w:r w:rsidRPr="0021793A">
        <w:rPr>
          <w:b/>
          <w:bCs/>
          <w:sz w:val="28"/>
          <w:szCs w:val="28"/>
          <w:lang w:val="en-US"/>
        </w:rPr>
        <w:t>II</w:t>
      </w:r>
      <w:r w:rsidRPr="0021793A">
        <w:rPr>
          <w:b/>
          <w:bCs/>
          <w:sz w:val="28"/>
          <w:szCs w:val="28"/>
        </w:rPr>
        <w:t xml:space="preserve"> квартал:</w:t>
      </w:r>
    </w:p>
    <w:p w:rsidR="005E4C36" w:rsidRDefault="00435CE5" w:rsidP="005E4C36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95EF0">
        <w:rPr>
          <w:sz w:val="28"/>
          <w:szCs w:val="28"/>
        </w:rPr>
        <w:t xml:space="preserve">в показателе 1.1, </w:t>
      </w:r>
      <w:r w:rsidRPr="00C95EF0">
        <w:rPr>
          <w:sz w:val="28"/>
          <w:szCs w:val="28"/>
        </w:rPr>
        <w:t>индикаторе</w:t>
      </w:r>
      <w:proofErr w:type="gramStart"/>
      <w:r w:rsidRPr="00C95EF0"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1.1.1</w:t>
      </w:r>
      <w:r w:rsidRPr="00C95EF0">
        <w:rPr>
          <w:sz w:val="28"/>
          <w:szCs w:val="28"/>
        </w:rPr>
        <w:t xml:space="preserve"> предоставляются данные за </w:t>
      </w:r>
      <w:r w:rsidRPr="00C95EF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четверть;</w:t>
      </w:r>
    </w:p>
    <w:p w:rsidR="005E4C36" w:rsidRPr="00C95EF0" w:rsidRDefault="00435CE5" w:rsidP="005E4C36">
      <w:pPr>
        <w:ind w:firstLine="708"/>
        <w:rPr>
          <w:sz w:val="28"/>
          <w:szCs w:val="28"/>
        </w:rPr>
      </w:pPr>
      <w:r w:rsidRPr="0021793A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EF0">
        <w:rPr>
          <w:sz w:val="28"/>
          <w:szCs w:val="28"/>
        </w:rPr>
        <w:t>в показателе 1.1, индикаторе</w:t>
      </w:r>
      <w:proofErr w:type="gramStart"/>
      <w:r>
        <w:rPr>
          <w:sz w:val="28"/>
          <w:szCs w:val="28"/>
        </w:rPr>
        <w:t xml:space="preserve"> </w:t>
      </w:r>
      <w:r w:rsidRPr="00C95EF0">
        <w:rPr>
          <w:sz w:val="28"/>
          <w:szCs w:val="28"/>
        </w:rPr>
        <w:t>И</w:t>
      </w:r>
      <w:proofErr w:type="gramEnd"/>
      <w:r w:rsidRPr="00C95EF0">
        <w:rPr>
          <w:sz w:val="28"/>
          <w:szCs w:val="28"/>
        </w:rPr>
        <w:t xml:space="preserve"> 1.</w:t>
      </w:r>
      <w:r>
        <w:rPr>
          <w:sz w:val="28"/>
          <w:szCs w:val="28"/>
        </w:rPr>
        <w:t>1.</w:t>
      </w:r>
      <w:r w:rsidRPr="00C95EF0">
        <w:rPr>
          <w:sz w:val="28"/>
          <w:szCs w:val="28"/>
        </w:rPr>
        <w:t xml:space="preserve">2 предоставляются сравнительные данные за </w:t>
      </w:r>
      <w:r w:rsidRPr="00C95EF0">
        <w:rPr>
          <w:sz w:val="28"/>
          <w:szCs w:val="28"/>
          <w:lang w:val="en-US"/>
        </w:rPr>
        <w:t>III</w:t>
      </w:r>
      <w:r w:rsidRPr="00C95EF0">
        <w:rPr>
          <w:sz w:val="28"/>
          <w:szCs w:val="28"/>
        </w:rPr>
        <w:t xml:space="preserve"> и </w:t>
      </w:r>
      <w:r w:rsidRPr="00C95EF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четверть.</w:t>
      </w:r>
    </w:p>
    <w:p w:rsidR="005E4C36" w:rsidRPr="0021793A" w:rsidRDefault="00435CE5" w:rsidP="005E4C36">
      <w:pPr>
        <w:ind w:firstLine="708"/>
        <w:rPr>
          <w:b/>
          <w:bCs/>
          <w:sz w:val="28"/>
          <w:szCs w:val="28"/>
        </w:rPr>
      </w:pPr>
      <w:r w:rsidRPr="0021793A">
        <w:rPr>
          <w:b/>
          <w:bCs/>
          <w:sz w:val="28"/>
          <w:szCs w:val="28"/>
          <w:lang w:val="en-US"/>
        </w:rPr>
        <w:t>III</w:t>
      </w:r>
      <w:r w:rsidRPr="0021793A">
        <w:rPr>
          <w:b/>
          <w:bCs/>
          <w:sz w:val="28"/>
          <w:szCs w:val="28"/>
        </w:rPr>
        <w:t xml:space="preserve"> квартал:</w:t>
      </w:r>
    </w:p>
    <w:p w:rsidR="005E4C36" w:rsidRPr="00C95EF0" w:rsidRDefault="00435CE5" w:rsidP="005E4C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5129B">
        <w:rPr>
          <w:b/>
          <w:bCs/>
          <w:sz w:val="28"/>
          <w:szCs w:val="28"/>
        </w:rPr>
        <w:t>-</w:t>
      </w:r>
      <w:r w:rsidRPr="0015129B">
        <w:rPr>
          <w:sz w:val="28"/>
          <w:szCs w:val="28"/>
        </w:rPr>
        <w:t xml:space="preserve"> данные по всем показателям не</w:t>
      </w:r>
      <w:r>
        <w:rPr>
          <w:sz w:val="28"/>
          <w:szCs w:val="28"/>
        </w:rPr>
        <w:t xml:space="preserve"> предоставляются, стимулирующие выплаты производя</w:t>
      </w:r>
      <w:r w:rsidRPr="0015129B">
        <w:rPr>
          <w:sz w:val="28"/>
          <w:szCs w:val="28"/>
        </w:rPr>
        <w:t xml:space="preserve">тся в соответствии с данными за </w:t>
      </w:r>
      <w:r w:rsidRPr="0015129B">
        <w:rPr>
          <w:sz w:val="28"/>
          <w:szCs w:val="28"/>
          <w:lang w:val="en-US"/>
        </w:rPr>
        <w:t>II</w:t>
      </w:r>
      <w:r w:rsidRPr="0015129B">
        <w:rPr>
          <w:sz w:val="28"/>
          <w:szCs w:val="28"/>
        </w:rPr>
        <w:t xml:space="preserve"> квартал;</w:t>
      </w:r>
      <w:r>
        <w:rPr>
          <w:sz w:val="28"/>
          <w:szCs w:val="28"/>
        </w:rPr>
        <w:t xml:space="preserve"> </w:t>
      </w:r>
    </w:p>
    <w:p w:rsidR="005E4C36" w:rsidRPr="0021793A" w:rsidRDefault="00435CE5" w:rsidP="005E4C36">
      <w:pPr>
        <w:ind w:firstLine="708"/>
        <w:jc w:val="both"/>
        <w:rPr>
          <w:b/>
          <w:bCs/>
          <w:sz w:val="28"/>
          <w:szCs w:val="28"/>
        </w:rPr>
      </w:pPr>
      <w:r w:rsidRPr="0021793A">
        <w:rPr>
          <w:b/>
          <w:bCs/>
          <w:sz w:val="28"/>
          <w:szCs w:val="28"/>
          <w:lang w:val="en-US"/>
        </w:rPr>
        <w:t>IV</w:t>
      </w:r>
      <w:r w:rsidRPr="0021793A">
        <w:rPr>
          <w:b/>
          <w:bCs/>
          <w:sz w:val="28"/>
          <w:szCs w:val="28"/>
        </w:rPr>
        <w:t xml:space="preserve"> квартал:</w:t>
      </w:r>
    </w:p>
    <w:p w:rsidR="005E4C36" w:rsidRDefault="00435CE5" w:rsidP="005E4C36">
      <w:pPr>
        <w:ind w:firstLine="708"/>
        <w:jc w:val="both"/>
        <w:rPr>
          <w:sz w:val="28"/>
          <w:szCs w:val="28"/>
        </w:rPr>
      </w:pPr>
      <w:r w:rsidRPr="0021793A">
        <w:rPr>
          <w:b/>
          <w:bCs/>
          <w:sz w:val="28"/>
          <w:szCs w:val="28"/>
        </w:rPr>
        <w:t>-</w:t>
      </w:r>
      <w:r w:rsidRPr="00C95EF0">
        <w:rPr>
          <w:sz w:val="28"/>
          <w:szCs w:val="28"/>
        </w:rPr>
        <w:t xml:space="preserve"> в </w:t>
      </w:r>
      <w:r>
        <w:rPr>
          <w:sz w:val="28"/>
          <w:szCs w:val="28"/>
        </w:rPr>
        <w:t>показателе 1.1, индикаторе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1.1.1</w:t>
      </w:r>
      <w:r w:rsidRPr="00C95EF0">
        <w:rPr>
          <w:sz w:val="28"/>
          <w:szCs w:val="28"/>
        </w:rPr>
        <w:t xml:space="preserve"> предоставляются данные за </w:t>
      </w:r>
      <w:r w:rsidRPr="00C95EF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четверть;</w:t>
      </w:r>
    </w:p>
    <w:p w:rsidR="005E4C36" w:rsidRDefault="00435CE5" w:rsidP="005E4C36">
      <w:pPr>
        <w:ind w:firstLine="708"/>
        <w:jc w:val="both"/>
        <w:rPr>
          <w:sz w:val="28"/>
          <w:szCs w:val="28"/>
        </w:rPr>
      </w:pPr>
      <w:r w:rsidRPr="0021793A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EF0">
        <w:rPr>
          <w:sz w:val="28"/>
          <w:szCs w:val="28"/>
        </w:rPr>
        <w:t>в показателе 1.1, индикаторе</w:t>
      </w:r>
      <w:proofErr w:type="gramStart"/>
      <w:r w:rsidRPr="00C95EF0">
        <w:rPr>
          <w:sz w:val="28"/>
          <w:szCs w:val="28"/>
        </w:rPr>
        <w:t xml:space="preserve">  И</w:t>
      </w:r>
      <w:proofErr w:type="gramEnd"/>
      <w:r w:rsidRPr="00C95EF0">
        <w:rPr>
          <w:sz w:val="28"/>
          <w:szCs w:val="28"/>
        </w:rPr>
        <w:t xml:space="preserve"> 1.</w:t>
      </w:r>
      <w:r>
        <w:rPr>
          <w:sz w:val="28"/>
          <w:szCs w:val="28"/>
        </w:rPr>
        <w:t>1.</w:t>
      </w:r>
      <w:r w:rsidRPr="00C95EF0">
        <w:rPr>
          <w:sz w:val="28"/>
          <w:szCs w:val="28"/>
        </w:rPr>
        <w:t xml:space="preserve">2 предоставляются сравнительные данные за </w:t>
      </w:r>
      <w:r w:rsidRPr="00C95EF0">
        <w:rPr>
          <w:sz w:val="28"/>
          <w:szCs w:val="28"/>
          <w:lang w:val="en-US"/>
        </w:rPr>
        <w:t>I</w:t>
      </w:r>
      <w:r w:rsidRPr="00C95EF0">
        <w:rPr>
          <w:sz w:val="28"/>
          <w:szCs w:val="28"/>
        </w:rPr>
        <w:t xml:space="preserve"> и </w:t>
      </w:r>
      <w:r w:rsidRPr="00C95EF0">
        <w:rPr>
          <w:sz w:val="28"/>
          <w:szCs w:val="28"/>
          <w:lang w:val="en-US"/>
        </w:rPr>
        <w:t>II</w:t>
      </w:r>
      <w:r w:rsidRPr="00C95EF0">
        <w:rPr>
          <w:sz w:val="28"/>
          <w:szCs w:val="28"/>
        </w:rPr>
        <w:t xml:space="preserve"> четверть.</w:t>
      </w:r>
    </w:p>
    <w:p w:rsidR="005E4C36" w:rsidRDefault="00435CE5" w:rsidP="005E4C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 критериям и по</w:t>
      </w:r>
      <w:r>
        <w:rPr>
          <w:sz w:val="28"/>
          <w:szCs w:val="28"/>
        </w:rPr>
        <w:t>казателям предоставляются в следующие периоды:</w:t>
      </w:r>
    </w:p>
    <w:p w:rsidR="005E4C36" w:rsidRDefault="00435CE5" w:rsidP="005E4C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для расчета размера стимулирующих выплат за  </w:t>
      </w:r>
      <w:r w:rsidRPr="00C95EF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- 20-25 декабря т.г.;</w:t>
      </w:r>
    </w:p>
    <w:p w:rsidR="005E4C36" w:rsidRDefault="00435CE5" w:rsidP="005E4C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расчета размера стимулирующих выплат за  </w:t>
      </w:r>
      <w:r w:rsidRPr="00C95EF0">
        <w:rPr>
          <w:sz w:val="28"/>
          <w:szCs w:val="28"/>
          <w:lang w:val="en-US"/>
        </w:rPr>
        <w:t>II</w:t>
      </w:r>
      <w:r w:rsidRPr="00C95EF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- 20-25 марта т.г.;</w:t>
      </w:r>
    </w:p>
    <w:p w:rsidR="005E4C36" w:rsidRPr="00C95EF0" w:rsidRDefault="00435CE5" w:rsidP="005E4C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расчета размера стимулирующих выплат за  </w:t>
      </w:r>
      <w:r w:rsidRPr="00C95EF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9B4C91">
        <w:rPr>
          <w:sz w:val="28"/>
          <w:szCs w:val="28"/>
        </w:rPr>
        <w:t xml:space="preserve"> -</w:t>
      </w:r>
      <w:r w:rsidRPr="009B4C91">
        <w:rPr>
          <w:sz w:val="28"/>
          <w:szCs w:val="28"/>
        </w:rPr>
        <w:t xml:space="preserve"> </w:t>
      </w:r>
      <w:r w:rsidRPr="00C95EF0">
        <w:rPr>
          <w:sz w:val="28"/>
          <w:szCs w:val="28"/>
        </w:rPr>
        <w:t xml:space="preserve"> </w:t>
      </w:r>
      <w:r w:rsidRPr="00C95EF0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кварталы - 20-25 июня т.г.</w:t>
      </w:r>
    </w:p>
    <w:p w:rsidR="005E4C36" w:rsidRPr="00D43EFC" w:rsidRDefault="00435CE5" w:rsidP="005E4C36">
      <w:pPr>
        <w:jc w:val="both"/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Default="00435CE5" w:rsidP="005E4C36">
      <w:pPr>
        <w:jc w:val="right"/>
        <w:rPr>
          <w:b/>
        </w:rPr>
      </w:pPr>
    </w:p>
    <w:p w:rsidR="005E4C36" w:rsidRPr="00DD1EB5" w:rsidRDefault="00435CE5" w:rsidP="005E4C36">
      <w:pPr>
        <w:rPr>
          <w:b/>
        </w:rPr>
      </w:pPr>
    </w:p>
    <w:p w:rsidR="005E4C36" w:rsidRPr="00DD1EB5" w:rsidRDefault="00435CE5" w:rsidP="005E4C36">
      <w:pPr>
        <w:shd w:val="clear" w:color="auto" w:fill="FFFFFF"/>
        <w:autoSpaceDN w:val="0"/>
        <w:adjustRightInd w:val="0"/>
        <w:ind w:firstLine="540"/>
      </w:pPr>
    </w:p>
    <w:p w:rsidR="005E4C36" w:rsidRPr="00E4568D" w:rsidRDefault="00435CE5" w:rsidP="005E4C36">
      <w:pPr>
        <w:ind w:firstLine="539"/>
        <w:jc w:val="center"/>
        <w:rPr>
          <w:b/>
          <w:color w:val="000000"/>
          <w:sz w:val="28"/>
          <w:szCs w:val="28"/>
        </w:rPr>
      </w:pPr>
      <w:r w:rsidRPr="00E4568D">
        <w:rPr>
          <w:b/>
          <w:color w:val="000000"/>
          <w:sz w:val="28"/>
          <w:szCs w:val="28"/>
        </w:rPr>
        <w:t>Критерии</w:t>
      </w:r>
    </w:p>
    <w:p w:rsidR="005E4C36" w:rsidRPr="00E4568D" w:rsidRDefault="00435CE5" w:rsidP="005E4C36">
      <w:pPr>
        <w:ind w:firstLine="539"/>
        <w:jc w:val="center"/>
        <w:rPr>
          <w:b/>
          <w:color w:val="000000"/>
          <w:sz w:val="28"/>
          <w:szCs w:val="28"/>
        </w:rPr>
      </w:pPr>
      <w:r w:rsidRPr="00E4568D">
        <w:rPr>
          <w:b/>
          <w:color w:val="000000"/>
          <w:sz w:val="28"/>
          <w:szCs w:val="28"/>
        </w:rPr>
        <w:t xml:space="preserve"> для осуществления премиальных выплат </w:t>
      </w:r>
    </w:p>
    <w:p w:rsidR="005E4C36" w:rsidRPr="00E4568D" w:rsidRDefault="00435CE5" w:rsidP="005E4C36">
      <w:pPr>
        <w:ind w:firstLine="539"/>
        <w:jc w:val="center"/>
        <w:rPr>
          <w:b/>
          <w:color w:val="000000"/>
          <w:sz w:val="28"/>
          <w:szCs w:val="28"/>
        </w:rPr>
      </w:pPr>
      <w:r w:rsidRPr="00E4568D">
        <w:rPr>
          <w:b/>
          <w:color w:val="000000"/>
          <w:sz w:val="28"/>
          <w:szCs w:val="28"/>
        </w:rPr>
        <w:t xml:space="preserve">за результативность и качество труда </w:t>
      </w:r>
    </w:p>
    <w:p w:rsidR="005E4C36" w:rsidRPr="00E4568D" w:rsidRDefault="00435CE5" w:rsidP="005E4C36">
      <w:pPr>
        <w:ind w:firstLine="539"/>
        <w:jc w:val="center"/>
        <w:rPr>
          <w:b/>
          <w:color w:val="000000"/>
          <w:sz w:val="28"/>
          <w:szCs w:val="28"/>
        </w:rPr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96"/>
        <w:gridCol w:w="12246"/>
      </w:tblGrid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Наименование должности</w:t>
            </w:r>
          </w:p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Основание для премирования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</w:t>
            </w:r>
          </w:p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 работу, не входящую в круг должностных </w:t>
            </w:r>
            <w:r>
              <w:rPr>
                <w:color w:val="000000"/>
              </w:rPr>
              <w:t>обязанностей.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6" w:rsidRPr="00DD1EB5" w:rsidRDefault="00435CE5" w:rsidP="00106016">
            <w:pPr>
              <w:autoSpaceDN w:val="0"/>
              <w:adjustRightInd w:val="0"/>
            </w:pPr>
            <w:r>
              <w:t>Старший вожатый</w:t>
            </w:r>
          </w:p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rPr>
                <w:color w:val="000000"/>
              </w:rPr>
            </w:pPr>
            <w:r w:rsidRPr="00DD1EB5">
              <w:rPr>
                <w:color w:val="333333"/>
              </w:rPr>
              <w:t>  </w:t>
            </w:r>
            <w:r w:rsidRPr="00DD1EB5">
              <w:rPr>
                <w:color w:val="000000"/>
              </w:rPr>
              <w:t>За высокую результативность деятельности детского самоуправления, соответствующего различным направлениям детской самодеятельности.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DD1EB5">
              <w:rPr>
                <w:color w:val="000000"/>
              </w:rPr>
              <w:t xml:space="preserve">За организацию и проведение мероприятий, повышающих авторитет и имидж школы у учащихся, </w:t>
            </w:r>
            <w:r w:rsidRPr="00DD1EB5">
              <w:rPr>
                <w:color w:val="000000"/>
              </w:rPr>
              <w:t>родителей, общественности.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6" w:rsidRPr="00DD1EB5" w:rsidRDefault="00435CE5" w:rsidP="00106016">
            <w:pPr>
              <w:autoSpaceDN w:val="0"/>
              <w:adjustRightInd w:val="0"/>
              <w:jc w:val="center"/>
            </w:pPr>
            <w:r w:rsidRPr="00DD1EB5">
              <w:t>Бухгалтер</w:t>
            </w:r>
          </w:p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DD1EB5">
              <w:rPr>
                <w:color w:val="000000"/>
              </w:rPr>
              <w:t>За соблюдение финансовой дисциплины.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DD1EB5">
              <w:rPr>
                <w:color w:val="000000"/>
              </w:rPr>
              <w:t>За высокое качество и своевременную сдачу годовой, квартальной отчетности.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Водитель</w:t>
            </w:r>
          </w:p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Обеспечение исправного технического состояния автотранспорта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 xml:space="preserve">Обеспечение безопасной </w:t>
            </w:r>
            <w:r w:rsidRPr="00DD1EB5">
              <w:rPr>
                <w:color w:val="000000"/>
              </w:rPr>
              <w:t>перевозки детей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Отсутствие ДТП, замечаний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За высокую</w:t>
            </w:r>
            <w:r w:rsidRPr="00DD1EB5">
              <w:t xml:space="preserve"> </w:t>
            </w:r>
            <w:r w:rsidRPr="00DD1EB5">
              <w:rPr>
                <w:color w:val="000000"/>
              </w:rPr>
              <w:t>результативность</w:t>
            </w:r>
            <w:r w:rsidRPr="00DD1EB5">
              <w:t xml:space="preserve"> </w:t>
            </w:r>
            <w:r w:rsidRPr="00DD1EB5">
              <w:rPr>
                <w:color w:val="000000"/>
              </w:rPr>
              <w:t>выполнения работ и</w:t>
            </w:r>
            <w:r w:rsidRPr="00DD1EB5">
              <w:t xml:space="preserve"> </w:t>
            </w:r>
            <w:r w:rsidRPr="00DD1EB5">
              <w:rPr>
                <w:color w:val="000000"/>
              </w:rPr>
              <w:t>достижение высоких показателей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Обслуживающий</w:t>
            </w:r>
          </w:p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proofErr w:type="gramStart"/>
            <w:r>
              <w:rPr>
                <w:color w:val="000000"/>
              </w:rPr>
              <w:t>персонал (уборщица</w:t>
            </w:r>
            <w:r w:rsidRPr="00DD1EB5">
              <w:rPr>
                <w:color w:val="000000"/>
              </w:rPr>
              <w:t>,</w:t>
            </w:r>
            <w:proofErr w:type="gramEnd"/>
          </w:p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кочегар и т.д.)</w:t>
            </w:r>
          </w:p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Проведение генеральных уборок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 xml:space="preserve">Содержание участка в соответствии с требованиями </w:t>
            </w:r>
            <w:proofErr w:type="spellStart"/>
            <w:r w:rsidRPr="00DD1EB5">
              <w:rPr>
                <w:color w:val="000000"/>
              </w:rPr>
              <w:t>СанПиН</w:t>
            </w:r>
            <w:proofErr w:type="spellEnd"/>
            <w:r w:rsidRPr="00DD1EB5">
              <w:rPr>
                <w:color w:val="000000"/>
              </w:rPr>
              <w:t>,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Качественная уборка помещений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Оперативность выполнения заявок по устранению технических неполадок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За высокую</w:t>
            </w:r>
            <w:r w:rsidRPr="00DD1EB5">
              <w:t xml:space="preserve"> </w:t>
            </w:r>
            <w:r w:rsidRPr="00DD1EB5">
              <w:rPr>
                <w:color w:val="000000"/>
              </w:rPr>
              <w:t>результативность</w:t>
            </w:r>
            <w:r w:rsidRPr="00DD1EB5">
              <w:t xml:space="preserve"> </w:t>
            </w:r>
            <w:r w:rsidRPr="00DD1EB5">
              <w:rPr>
                <w:color w:val="000000"/>
              </w:rPr>
              <w:t>выполнения работ и</w:t>
            </w:r>
            <w:r w:rsidRPr="00DD1EB5">
              <w:t xml:space="preserve"> </w:t>
            </w:r>
            <w:r w:rsidRPr="00DD1EB5">
              <w:rPr>
                <w:color w:val="000000"/>
              </w:rPr>
              <w:t>достижение высоких показателей</w:t>
            </w:r>
          </w:p>
        </w:tc>
      </w:tr>
    </w:tbl>
    <w:p w:rsidR="005E4C36" w:rsidRDefault="00435CE5" w:rsidP="005E4C36">
      <w:pPr>
        <w:shd w:val="clear" w:color="auto" w:fill="FFFFFF"/>
        <w:autoSpaceDN w:val="0"/>
        <w:adjustRightInd w:val="0"/>
        <w:rPr>
          <w:color w:val="000000"/>
        </w:rPr>
      </w:pPr>
    </w:p>
    <w:p w:rsidR="005E4C36" w:rsidRPr="00DD1EB5" w:rsidRDefault="00435CE5" w:rsidP="005E4C36">
      <w:pPr>
        <w:shd w:val="clear" w:color="auto" w:fill="FFFFFF"/>
        <w:autoSpaceDN w:val="0"/>
        <w:adjustRightInd w:val="0"/>
        <w:ind w:firstLine="709"/>
        <w:rPr>
          <w:color w:val="000000"/>
        </w:rPr>
      </w:pPr>
    </w:p>
    <w:p w:rsidR="005E4C36" w:rsidRPr="00DD1EB5" w:rsidRDefault="00435CE5" w:rsidP="005E4C36">
      <w:pPr>
        <w:jc w:val="right"/>
        <w:rPr>
          <w:b/>
        </w:rPr>
      </w:pPr>
      <w:r w:rsidRPr="00DD1EB5">
        <w:rPr>
          <w:b/>
        </w:rPr>
        <w:lastRenderedPageBreak/>
        <w:t>ПРИЛОЖЕНИЕ №4</w:t>
      </w:r>
    </w:p>
    <w:p w:rsidR="005E4C36" w:rsidRPr="00DD1EB5" w:rsidRDefault="00435CE5" w:rsidP="005E4C36">
      <w:pPr>
        <w:jc w:val="right"/>
      </w:pPr>
      <w:r w:rsidRPr="00DD1EB5">
        <w:t>к  положению об оплате труда</w:t>
      </w:r>
    </w:p>
    <w:p w:rsidR="005E4C36" w:rsidRPr="00DD1EB5" w:rsidRDefault="00435CE5" w:rsidP="005E4C36">
      <w:pPr>
        <w:jc w:val="right"/>
      </w:pPr>
      <w:r w:rsidRPr="00DD1EB5">
        <w:t>работников М</w:t>
      </w:r>
      <w:r>
        <w:t>К</w:t>
      </w:r>
      <w:r w:rsidRPr="00DD1EB5">
        <w:t xml:space="preserve">ОУ </w:t>
      </w:r>
      <w:r>
        <w:t>«</w:t>
      </w:r>
      <w:proofErr w:type="spellStart"/>
      <w:r>
        <w:t>Суходонецкая</w:t>
      </w:r>
      <w:proofErr w:type="spellEnd"/>
      <w:r>
        <w:t xml:space="preserve"> ООШ»</w:t>
      </w:r>
    </w:p>
    <w:p w:rsidR="005E4C36" w:rsidRPr="00DD1EB5" w:rsidRDefault="00435CE5" w:rsidP="005E4C36"/>
    <w:p w:rsidR="005E4C36" w:rsidRPr="00DD1EB5" w:rsidRDefault="00435CE5" w:rsidP="005E4C36"/>
    <w:p w:rsidR="005E4C36" w:rsidRPr="00D0709B" w:rsidRDefault="00435CE5" w:rsidP="005E4C36">
      <w:pPr>
        <w:jc w:val="center"/>
        <w:rPr>
          <w:b/>
          <w:sz w:val="28"/>
          <w:szCs w:val="28"/>
        </w:rPr>
      </w:pPr>
      <w:r w:rsidRPr="00D0709B">
        <w:rPr>
          <w:b/>
          <w:sz w:val="28"/>
          <w:szCs w:val="28"/>
        </w:rPr>
        <w:t>Положение</w:t>
      </w:r>
    </w:p>
    <w:p w:rsidR="005E4C36" w:rsidRPr="00D0709B" w:rsidRDefault="00435CE5" w:rsidP="005E4C36">
      <w:pPr>
        <w:jc w:val="center"/>
        <w:rPr>
          <w:b/>
          <w:sz w:val="28"/>
          <w:szCs w:val="28"/>
        </w:rPr>
      </w:pPr>
      <w:r w:rsidRPr="00D0709B">
        <w:rPr>
          <w:b/>
          <w:sz w:val="28"/>
          <w:szCs w:val="28"/>
        </w:rPr>
        <w:t>о распределении стимулирующей части ФОТ</w:t>
      </w:r>
    </w:p>
    <w:p w:rsidR="005E4C36" w:rsidRPr="00D0709B" w:rsidRDefault="00435CE5" w:rsidP="005E4C36">
      <w:pPr>
        <w:jc w:val="center"/>
        <w:rPr>
          <w:b/>
          <w:sz w:val="28"/>
          <w:szCs w:val="28"/>
        </w:rPr>
      </w:pPr>
      <w:r w:rsidRPr="00D0709B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К</w:t>
      </w:r>
      <w:r w:rsidRPr="00D0709B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proofErr w:type="spellStart"/>
      <w:r w:rsidRPr="00D0709B">
        <w:rPr>
          <w:b/>
          <w:sz w:val="28"/>
          <w:szCs w:val="28"/>
        </w:rPr>
        <w:t>Суходонецкая</w:t>
      </w:r>
      <w:proofErr w:type="spellEnd"/>
      <w:r w:rsidRPr="00D0709B">
        <w:rPr>
          <w:b/>
          <w:sz w:val="28"/>
          <w:szCs w:val="28"/>
        </w:rPr>
        <w:t xml:space="preserve"> ООШ</w:t>
      </w:r>
      <w:r>
        <w:rPr>
          <w:b/>
          <w:sz w:val="28"/>
          <w:szCs w:val="28"/>
        </w:rPr>
        <w:t>»</w:t>
      </w:r>
    </w:p>
    <w:p w:rsidR="005E4C36" w:rsidRPr="00D0709B" w:rsidRDefault="00435CE5" w:rsidP="005E4C36">
      <w:pPr>
        <w:jc w:val="center"/>
        <w:rPr>
          <w:b/>
          <w:sz w:val="28"/>
          <w:szCs w:val="28"/>
        </w:rPr>
      </w:pPr>
    </w:p>
    <w:p w:rsidR="005E4C36" w:rsidRPr="00DD1EB5" w:rsidRDefault="00435CE5" w:rsidP="005E4C36">
      <w:pPr>
        <w:spacing w:before="100" w:beforeAutospacing="1" w:after="100" w:afterAutospacing="1"/>
        <w:jc w:val="center"/>
        <w:rPr>
          <w:b/>
          <w:color w:val="000000"/>
        </w:rPr>
      </w:pPr>
      <w:r w:rsidRPr="00DD1EB5">
        <w:rPr>
          <w:b/>
          <w:color w:val="000000"/>
        </w:rPr>
        <w:t>1. Общие положения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 xml:space="preserve">1. Настоящее Положение разработано в целях усиления материальной заинтересованности работников общеобразовательного учреждения в повышении </w:t>
      </w:r>
      <w:r w:rsidRPr="00DD1EB5">
        <w:rPr>
          <w:color w:val="000000"/>
        </w:rPr>
        <w:t>качества образовательного и воспитательного процесса, развитии творческой активности и инициативы.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2. Система стимулирующих выплат работникам общеобразовательного учреждения включает в себя поощрительные выплаты по результатам труда (премии).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</w:p>
    <w:p w:rsidR="005E4C36" w:rsidRPr="00813523" w:rsidRDefault="00435CE5" w:rsidP="005E4C36">
      <w:pPr>
        <w:spacing w:before="100" w:beforeAutospacing="1" w:after="100" w:afterAutospacing="1"/>
        <w:jc w:val="center"/>
        <w:rPr>
          <w:b/>
          <w:color w:val="000000"/>
        </w:rPr>
      </w:pPr>
      <w:r w:rsidRPr="00DD1EB5">
        <w:rPr>
          <w:b/>
          <w:color w:val="000000"/>
        </w:rPr>
        <w:t>2. Условия п</w:t>
      </w:r>
      <w:r w:rsidRPr="00DD1EB5">
        <w:rPr>
          <w:b/>
          <w:color w:val="000000"/>
        </w:rPr>
        <w:t>ремирования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lastRenderedPageBreak/>
        <w:t xml:space="preserve">Установление условий премирования, не связанных с результативностью труда, не допускается. </w:t>
      </w: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96"/>
        <w:gridCol w:w="12530"/>
      </w:tblGrid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Наименование должности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Основание для премирования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>
            <w:pPr>
              <w:jc w:val="center"/>
            </w:pPr>
            <w:r>
              <w:t>Учитель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Проведение работ, не входящих в круг основных должностных обязанностей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6" w:rsidRPr="00DD1EB5" w:rsidRDefault="00435CE5" w:rsidP="00106016">
            <w:pPr>
              <w:autoSpaceDN w:val="0"/>
              <w:adjustRightInd w:val="0"/>
              <w:jc w:val="center"/>
            </w:pPr>
            <w:r w:rsidRPr="00DD1EB5">
              <w:t>Старший вожатый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rPr>
                <w:color w:val="000000"/>
              </w:rPr>
            </w:pPr>
            <w:r w:rsidRPr="00DD1EB5">
              <w:rPr>
                <w:color w:val="333333"/>
              </w:rPr>
              <w:t>  </w:t>
            </w:r>
            <w:r w:rsidRPr="00DD1EB5">
              <w:rPr>
                <w:color w:val="000000"/>
              </w:rPr>
              <w:t xml:space="preserve">За </w:t>
            </w:r>
            <w:r w:rsidRPr="00DD1EB5">
              <w:rPr>
                <w:color w:val="000000"/>
              </w:rPr>
              <w:t>высокую результативность деятельности детского самоуправления, соответствующего различным направлениям детской самодеятельности.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DD1EB5">
              <w:rPr>
                <w:color w:val="000000"/>
              </w:rPr>
              <w:t>За организацию и проведение мероприятий, повышающих авторитет и имидж школы у учащихся, родителей, общественности.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6" w:rsidRPr="00DD1EB5" w:rsidRDefault="00435CE5" w:rsidP="00106016">
            <w:pPr>
              <w:autoSpaceDN w:val="0"/>
              <w:adjustRightInd w:val="0"/>
              <w:jc w:val="center"/>
            </w:pPr>
            <w:r w:rsidRPr="00DD1EB5">
              <w:t>Бухгалтер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DD1EB5">
              <w:rPr>
                <w:color w:val="000000"/>
              </w:rPr>
              <w:t>За соблюдение финансовой дисциплины.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rPr>
                <w:color w:val="000000"/>
              </w:rPr>
            </w:pPr>
            <w:r w:rsidRPr="00DD1EB5">
              <w:rPr>
                <w:color w:val="000000"/>
              </w:rPr>
              <w:t>За высокое качество и своевременную сдачу годовой, квартальной отчетности.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6" w:rsidRPr="00DD1EB5" w:rsidRDefault="00435CE5" w:rsidP="00106016">
            <w:pPr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Водитель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Обеспечение безопасной перевозки детей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Отсутствие ДТП, замечаний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За высокую</w:t>
            </w:r>
            <w:r w:rsidRPr="00DD1EB5">
              <w:t xml:space="preserve"> </w:t>
            </w:r>
            <w:r w:rsidRPr="00DD1EB5">
              <w:rPr>
                <w:color w:val="000000"/>
              </w:rPr>
              <w:t>результативность</w:t>
            </w:r>
            <w:r w:rsidRPr="00DD1EB5">
              <w:t xml:space="preserve"> </w:t>
            </w:r>
            <w:r w:rsidRPr="00DD1EB5">
              <w:rPr>
                <w:color w:val="000000"/>
              </w:rPr>
              <w:t>выполнения работ и</w:t>
            </w:r>
            <w:r w:rsidRPr="00DD1EB5">
              <w:t xml:space="preserve"> </w:t>
            </w:r>
            <w:r w:rsidRPr="00DD1EB5">
              <w:rPr>
                <w:color w:val="000000"/>
              </w:rPr>
              <w:t xml:space="preserve">достижение </w:t>
            </w:r>
            <w:r w:rsidRPr="00DD1EB5">
              <w:rPr>
                <w:color w:val="000000"/>
              </w:rPr>
              <w:t>высоких показателей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Обслуживающий</w:t>
            </w:r>
          </w:p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 xml:space="preserve">персонал </w:t>
            </w:r>
            <w:proofErr w:type="gramStart"/>
            <w:r w:rsidRPr="00DD1EB5">
              <w:rPr>
                <w:color w:val="000000"/>
              </w:rPr>
              <w:t xml:space="preserve">( </w:t>
            </w:r>
            <w:proofErr w:type="gramEnd"/>
            <w:r w:rsidRPr="00DD1EB5">
              <w:rPr>
                <w:color w:val="000000"/>
              </w:rPr>
              <w:t>уборщик,</w:t>
            </w:r>
          </w:p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  <w:jc w:val="center"/>
            </w:pPr>
            <w:r w:rsidRPr="00DD1EB5">
              <w:rPr>
                <w:color w:val="000000"/>
              </w:rPr>
              <w:t>кочегар и т.д.)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Проведение генеральных уборок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 xml:space="preserve">Содержание участка в соответствии с требованиями </w:t>
            </w:r>
            <w:proofErr w:type="spellStart"/>
            <w:r w:rsidRPr="00DD1EB5">
              <w:rPr>
                <w:color w:val="000000"/>
              </w:rPr>
              <w:t>СанПиН</w:t>
            </w:r>
            <w:proofErr w:type="spellEnd"/>
            <w:r w:rsidRPr="00DD1EB5">
              <w:rPr>
                <w:color w:val="000000"/>
              </w:rPr>
              <w:t>,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Качественная уборка помещений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 xml:space="preserve">Оперативность выполнения заявок по устранению технических </w:t>
            </w:r>
            <w:r w:rsidRPr="00DD1EB5">
              <w:rPr>
                <w:color w:val="000000"/>
              </w:rPr>
              <w:t>неполадок</w:t>
            </w:r>
          </w:p>
        </w:tc>
      </w:tr>
      <w:tr w:rsidR="005E4C36" w:rsidRPr="00DD1EB5" w:rsidTr="0010601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36" w:rsidRPr="00DD1EB5" w:rsidRDefault="00435CE5" w:rsidP="00106016"/>
        </w:tc>
        <w:tc>
          <w:tcPr>
            <w:tcW w:w="1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C36" w:rsidRPr="00DD1EB5" w:rsidRDefault="00435CE5" w:rsidP="00106016">
            <w:pPr>
              <w:shd w:val="clear" w:color="auto" w:fill="FFFFFF"/>
              <w:autoSpaceDN w:val="0"/>
              <w:adjustRightInd w:val="0"/>
            </w:pPr>
            <w:r w:rsidRPr="00DD1EB5">
              <w:rPr>
                <w:color w:val="000000"/>
              </w:rPr>
              <w:t>За высокую</w:t>
            </w:r>
            <w:r w:rsidRPr="00DD1EB5">
              <w:t xml:space="preserve"> </w:t>
            </w:r>
            <w:r w:rsidRPr="00DD1EB5">
              <w:rPr>
                <w:color w:val="000000"/>
              </w:rPr>
              <w:t>результативность</w:t>
            </w:r>
            <w:r w:rsidRPr="00DD1EB5">
              <w:t xml:space="preserve"> </w:t>
            </w:r>
            <w:r w:rsidRPr="00DD1EB5">
              <w:rPr>
                <w:color w:val="000000"/>
              </w:rPr>
              <w:t>выполнения работ и</w:t>
            </w:r>
            <w:r w:rsidRPr="00DD1EB5">
              <w:t xml:space="preserve"> </w:t>
            </w:r>
            <w:r w:rsidRPr="00DD1EB5">
              <w:rPr>
                <w:color w:val="000000"/>
              </w:rPr>
              <w:t>достижение высоких показателей</w:t>
            </w:r>
          </w:p>
        </w:tc>
      </w:tr>
    </w:tbl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</w:p>
    <w:p w:rsidR="005E4C36" w:rsidRPr="00DD1EB5" w:rsidRDefault="00435CE5" w:rsidP="005E4C36">
      <w:pPr>
        <w:spacing w:before="100" w:beforeAutospacing="1" w:after="100" w:afterAutospacing="1"/>
        <w:jc w:val="center"/>
        <w:rPr>
          <w:b/>
          <w:color w:val="000000"/>
        </w:rPr>
      </w:pPr>
      <w:r w:rsidRPr="00DD1EB5">
        <w:rPr>
          <w:b/>
          <w:color w:val="000000"/>
        </w:rPr>
        <w:t>3. Порядок премирования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 xml:space="preserve">3.1. Поощрительные выплаты по результатам труда распределяются органом самоуправления общеобразовательного учреждения, обеспечивающим </w:t>
      </w:r>
      <w:r w:rsidRPr="00DD1EB5">
        <w:rPr>
          <w:color w:val="000000"/>
        </w:rPr>
        <w:t>демократический, государственно-общественный характер управления, по представлению руководителя общеобразовательного учреждения согласно утвержденным критериям.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3.2. Руководитель общеобразовательного учреждения представляет в орган самоуправления общеобраз</w:t>
      </w:r>
      <w:r w:rsidRPr="00DD1EB5">
        <w:rPr>
          <w:color w:val="000000"/>
        </w:rPr>
        <w:t>овательного учреждения, обеспечивающий демократический, государственно-общественный характер управления, аналитическую информацию о показателях деятельности работников, являющихся основанием для их премирования.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3.3.Порядок рассмотрения органом самоуправле</w:t>
      </w:r>
      <w:r w:rsidRPr="00DD1EB5">
        <w:rPr>
          <w:color w:val="000000"/>
        </w:rPr>
        <w:t xml:space="preserve">ния общеобразовательного учреждения, обеспечивающим демократический, государственно-общественный характер управления, вопроса о стимулировании работников устанавливается соответствующим положением. 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3.4.Стимулирующая часть ФОТ для работников общеобразовате</w:t>
      </w:r>
      <w:r w:rsidRPr="00DD1EB5">
        <w:rPr>
          <w:color w:val="000000"/>
        </w:rPr>
        <w:t>льного учреждения устанавливается ежемесячно или 1 раз в квартал.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proofErr w:type="gramStart"/>
      <w:r w:rsidRPr="00DD1EB5">
        <w:rPr>
          <w:color w:val="000000"/>
        </w:rPr>
        <w:t>3.5.Выплаты осуществляются помесячно или 1 раз в квартал  в виде премий в соответствии с установленными балльным эквивалентом  согласно критериям оценки результативности профессиональной дея</w:t>
      </w:r>
      <w:r w:rsidRPr="00DD1EB5">
        <w:rPr>
          <w:color w:val="000000"/>
        </w:rPr>
        <w:t>тельности работников общеобразовательного учреждения (согласно рейтингового листа).</w:t>
      </w:r>
      <w:proofErr w:type="gramEnd"/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3.6.Работники имеют право присутствовать на заседании органа самоуправления общеобразовательного учреждения  и давать необходимые пояснения.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3.7.Орган самоуправления общеоб</w:t>
      </w:r>
      <w:r w:rsidRPr="00DD1EB5">
        <w:rPr>
          <w:color w:val="000000"/>
        </w:rPr>
        <w:t xml:space="preserve">разовательного учреждения принимает решение о премировании открытым голосованием при условии присутствия не менее половины членов органа самоуправления общеобразовательного учреждения. 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lastRenderedPageBreak/>
        <w:t>3.8.Решение органа самоуправления общеобразовательного учреждения  офо</w:t>
      </w:r>
      <w:r w:rsidRPr="00DD1EB5">
        <w:rPr>
          <w:color w:val="000000"/>
        </w:rPr>
        <w:t>рмляется протоколом. На основании протокола руководитель ОУ издает приказ о премировании. Приказ доводится до сведения работников в недельный срок.</w:t>
      </w:r>
    </w:p>
    <w:p w:rsidR="005E4C36" w:rsidRPr="00DD1EB5" w:rsidRDefault="00435CE5" w:rsidP="005E4C36">
      <w:pPr>
        <w:spacing w:before="100" w:beforeAutospacing="1" w:after="100" w:afterAutospacing="1"/>
        <w:rPr>
          <w:color w:val="000000"/>
        </w:rPr>
      </w:pPr>
      <w:r w:rsidRPr="00DD1EB5">
        <w:rPr>
          <w:color w:val="000000"/>
        </w:rPr>
        <w:t> </w:t>
      </w:r>
    </w:p>
    <w:p w:rsidR="005E4C36" w:rsidRPr="00DD1EB5" w:rsidRDefault="00435CE5" w:rsidP="005E4C36">
      <w:pPr>
        <w:jc w:val="center"/>
        <w:rPr>
          <w:b/>
        </w:rPr>
      </w:pPr>
    </w:p>
    <w:p w:rsidR="005E4C36" w:rsidRPr="00DD1EB5" w:rsidRDefault="00435CE5" w:rsidP="005E4C36">
      <w:pPr>
        <w:jc w:val="center"/>
        <w:rPr>
          <w:b/>
        </w:rPr>
      </w:pPr>
    </w:p>
    <w:p w:rsidR="005E4C36" w:rsidRDefault="00435CE5" w:rsidP="005E4C36">
      <w:pPr>
        <w:rPr>
          <w:b/>
        </w:rPr>
      </w:pPr>
    </w:p>
    <w:p w:rsidR="005E4C36" w:rsidRDefault="00435CE5" w:rsidP="005E4C36">
      <w:pPr>
        <w:rPr>
          <w:b/>
        </w:rPr>
      </w:pPr>
    </w:p>
    <w:p w:rsidR="005E4C36" w:rsidRDefault="00435CE5" w:rsidP="005E4C36">
      <w:pPr>
        <w:rPr>
          <w:b/>
        </w:rPr>
      </w:pPr>
    </w:p>
    <w:p w:rsidR="005E4C36" w:rsidRPr="008C16F2" w:rsidRDefault="00435CE5" w:rsidP="005E4C36">
      <w:pPr>
        <w:rPr>
          <w:sz w:val="28"/>
          <w:szCs w:val="28"/>
        </w:rPr>
      </w:pPr>
    </w:p>
    <w:p w:rsidR="00237A34" w:rsidRDefault="00435CE5"/>
    <w:sectPr w:rsidR="00237A34" w:rsidSect="00304F37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0E" w:rsidRDefault="00E03A0E" w:rsidP="00E03A0E">
      <w:pPr>
        <w:spacing w:after="0" w:line="240" w:lineRule="auto"/>
      </w:pPr>
      <w:r>
        <w:separator/>
      </w:r>
    </w:p>
  </w:endnote>
  <w:endnote w:type="continuationSeparator" w:id="1">
    <w:p w:rsidR="00E03A0E" w:rsidRDefault="00E03A0E" w:rsidP="00E0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0E" w:rsidRDefault="00E03A0E" w:rsidP="00E03A0E">
      <w:pPr>
        <w:spacing w:after="0" w:line="240" w:lineRule="auto"/>
      </w:pPr>
      <w:r>
        <w:separator/>
      </w:r>
    </w:p>
  </w:footnote>
  <w:footnote w:type="continuationSeparator" w:id="1">
    <w:p w:rsidR="00E03A0E" w:rsidRDefault="00E03A0E" w:rsidP="00E03A0E">
      <w:pPr>
        <w:spacing w:after="0" w:line="240" w:lineRule="auto"/>
      </w:pPr>
      <w:r>
        <w:continuationSeparator/>
      </w:r>
    </w:p>
  </w:footnote>
  <w:footnote w:id="2">
    <w:p w:rsidR="005E4C36" w:rsidRDefault="00435CE5" w:rsidP="005E4C36">
      <w:r>
        <w:footnoteRef/>
      </w:r>
      <w:r>
        <w:t xml:space="preserve"> </w:t>
      </w:r>
      <w:r w:rsidRPr="005429F6">
        <w:t>В случае</w:t>
      </w:r>
      <w:proofErr w:type="gramStart"/>
      <w:r w:rsidRPr="005429F6">
        <w:t>,</w:t>
      </w:r>
      <w:proofErr w:type="gramEnd"/>
      <w:r>
        <w:t xml:space="preserve"> если на момент принятия локального акта общеобразовательной организацией доля стимулирующей части фонда оплаты была больше</w:t>
      </w:r>
      <w:r w:rsidRPr="005429F6">
        <w:t>, чем</w:t>
      </w:r>
      <w:r>
        <w:t xml:space="preserve"> </w:t>
      </w:r>
      <w:r w:rsidRPr="00DA6463">
        <w:t>указано в настоящем Положении, то фиксируется достигнутое значение.</w:t>
      </w:r>
    </w:p>
  </w:footnote>
  <w:footnote w:id="3">
    <w:p w:rsidR="005E4C36" w:rsidRPr="0035194A" w:rsidRDefault="00435CE5" w:rsidP="005E4C36">
      <w:r>
        <w:footnoteRef/>
      </w:r>
      <w:r>
        <w:t xml:space="preserve"> </w:t>
      </w:r>
      <w:r w:rsidRPr="0035194A">
        <w:t>В случае</w:t>
      </w:r>
      <w:proofErr w:type="gramStart"/>
      <w:r w:rsidRPr="0035194A">
        <w:t>,</w:t>
      </w:r>
      <w:proofErr w:type="gramEnd"/>
      <w:r w:rsidRPr="0035194A">
        <w:t xml:space="preserve"> если на момент принятия локального акта образов</w:t>
      </w:r>
      <w:r w:rsidRPr="0035194A">
        <w:t xml:space="preserve">ательной организацией доля фонда оплаты труда </w:t>
      </w:r>
      <w:r>
        <w:t>административно-управленческого персонала будет меньше</w:t>
      </w:r>
      <w:r w:rsidRPr="0035194A">
        <w:t xml:space="preserve">, чем указано в настоящем </w:t>
      </w:r>
      <w:r w:rsidRPr="003F597F">
        <w:t>Положении, то фиксируется</w:t>
      </w:r>
      <w:r w:rsidRPr="0035194A">
        <w:t xml:space="preserve"> достигнутое значение.</w:t>
      </w:r>
    </w:p>
    <w:p w:rsidR="005E4C36" w:rsidRDefault="00435CE5" w:rsidP="005E4C36"/>
  </w:footnote>
  <w:footnote w:id="4">
    <w:p w:rsidR="005E4C36" w:rsidRDefault="00435CE5" w:rsidP="005E4C36">
      <w:r w:rsidRPr="0035194A">
        <w:footnoteRef/>
      </w:r>
      <w:r w:rsidRPr="0035194A">
        <w:t xml:space="preserve"> В случае</w:t>
      </w:r>
      <w:proofErr w:type="gramStart"/>
      <w:r w:rsidRPr="0035194A">
        <w:t>,</w:t>
      </w:r>
      <w:proofErr w:type="gramEnd"/>
      <w:r w:rsidRPr="0035194A">
        <w:t xml:space="preserve"> если на момент принятия локального акта образовательной организацией </w:t>
      </w:r>
      <w:r w:rsidRPr="0035194A">
        <w:t xml:space="preserve">доля фонда оплаты труда педагогических работников </w:t>
      </w:r>
      <w:r>
        <w:t>будет</w:t>
      </w:r>
      <w:r w:rsidRPr="0035194A">
        <w:t xml:space="preserve"> больше, чем указано в настоящем </w:t>
      </w:r>
      <w:r>
        <w:t>П</w:t>
      </w:r>
      <w:r w:rsidRPr="0035194A">
        <w:t>оложении, то фиксируется достигнутое значение.</w:t>
      </w:r>
    </w:p>
  </w:footnote>
  <w:footnote w:id="5">
    <w:p w:rsidR="005E4C36" w:rsidRDefault="00435CE5" w:rsidP="005E4C36">
      <w:r>
        <w:footnoteRef/>
      </w:r>
      <w:r>
        <w:t xml:space="preserve"> Применяется только в отношении педагогических работников.</w:t>
      </w:r>
    </w:p>
  </w:footnote>
  <w:footnote w:id="6">
    <w:p w:rsidR="005E4C36" w:rsidRDefault="00435CE5" w:rsidP="005E4C36">
      <w:r>
        <w:footnoteRef/>
      </w:r>
      <w:r>
        <w:t xml:space="preserve"> </w:t>
      </w:r>
      <w:r w:rsidRPr="0035194A">
        <w:t>Сохраняется в течение срока, на</w:t>
      </w:r>
      <w:r w:rsidRPr="00106B80">
        <w:t xml:space="preserve"> который категория была присвоена с </w:t>
      </w:r>
      <w:proofErr w:type="gramStart"/>
      <w:r w:rsidRPr="00106B80">
        <w:t>соответствии</w:t>
      </w:r>
      <w:proofErr w:type="gramEnd"/>
      <w:r w:rsidRPr="00106B80">
        <w:t xml:space="preserve"> с п.2 приказа Министерства образования и науки Российско</w:t>
      </w:r>
      <w:r>
        <w:t>й Федерации от 24.03.2010 № 209, в случае аттестации педагогического работника на соответствие занимаемой должности коэффициент не применяется.</w:t>
      </w:r>
    </w:p>
  </w:footnote>
  <w:footnote w:id="7">
    <w:p w:rsidR="005E4C36" w:rsidRDefault="00435CE5" w:rsidP="005E4C36">
      <w:r>
        <w:footnoteRef/>
      </w:r>
      <w:r>
        <w:t xml:space="preserve"> </w:t>
      </w:r>
      <w:r w:rsidRPr="002044FE">
        <w:t>Запол</w:t>
      </w:r>
      <w:r w:rsidRPr="002044FE">
        <w:t xml:space="preserve">нение показателей </w:t>
      </w:r>
      <w:r>
        <w:t xml:space="preserve">в единой системе </w:t>
      </w:r>
      <w:proofErr w:type="spellStart"/>
      <w:r>
        <w:t>рейтингования</w:t>
      </w:r>
      <w:proofErr w:type="spellEnd"/>
      <w:r>
        <w:t xml:space="preserve"> </w:t>
      </w:r>
      <w:r w:rsidRPr="002044FE">
        <w:t>осуществляется 1 раз в год (по завершению учебного года), конкретные сроки устанавливаются</w:t>
      </w:r>
      <w:r>
        <w:t xml:space="preserve"> ежегодно приказом</w:t>
      </w:r>
      <w:r w:rsidRPr="002044FE">
        <w:t xml:space="preserve"> департамент</w:t>
      </w:r>
      <w:r>
        <w:t>а</w:t>
      </w:r>
      <w:r w:rsidRPr="002044FE">
        <w:t xml:space="preserve"> образования, науки и молодёжной политики Воронежской области.</w:t>
      </w:r>
    </w:p>
  </w:footnote>
  <w:footnote w:id="8">
    <w:p w:rsidR="005E4C36" w:rsidRPr="004B44B7" w:rsidRDefault="00435CE5" w:rsidP="005E4C36">
      <w:pPr>
        <w:spacing w:line="240" w:lineRule="atLeast"/>
        <w:suppressOverlap/>
        <w:jc w:val="both"/>
        <w:rPr>
          <w:lang w:eastAsia="en-US"/>
        </w:rPr>
      </w:pPr>
      <w:r>
        <w:footnoteRef/>
      </w:r>
      <w:r>
        <w:t xml:space="preserve"> </w:t>
      </w:r>
      <w:r w:rsidRPr="004B44B7">
        <w:t>При системе оценивани</w:t>
      </w:r>
      <w:r w:rsidRPr="004B44B7">
        <w:t xml:space="preserve">я «зачет-незачет» проводится расчет по индикатору </w:t>
      </w:r>
      <w:r w:rsidRPr="004B44B7">
        <w:rPr>
          <w:lang w:eastAsia="en-US"/>
        </w:rPr>
        <w:t xml:space="preserve"> И 1.1</w:t>
      </w:r>
      <w:r>
        <w:rPr>
          <w:lang w:eastAsia="en-US"/>
        </w:rPr>
        <w:t xml:space="preserve"> </w:t>
      </w:r>
      <w:proofErr w:type="spellStart"/>
      <w:r w:rsidRPr="004B44B7">
        <w:rPr>
          <w:lang w:eastAsia="en-US"/>
        </w:rPr>
        <w:t>з</w:t>
      </w:r>
      <w:proofErr w:type="spellEnd"/>
      <w:r w:rsidRPr="004B44B7">
        <w:rPr>
          <w:lang w:eastAsia="en-US"/>
        </w:rPr>
        <w:t xml:space="preserve"> «Доля  обучающихся, получивших «зачет» по предмету  при зачетной системе оценивания, %»: (Количество учащихся, получивших «зачет»  по итогам периода / численность обучающихся по данному предмету) Ч</w:t>
      </w:r>
      <w:r w:rsidRPr="004B44B7">
        <w:rPr>
          <w:lang w:eastAsia="en-US"/>
        </w:rPr>
        <w:t>100% при сохранении шкалы оценивания индикатора</w:t>
      </w:r>
      <w:proofErr w:type="gramStart"/>
      <w:r w:rsidRPr="004B44B7">
        <w:rPr>
          <w:lang w:eastAsia="en-US"/>
        </w:rPr>
        <w:t xml:space="preserve"> И</w:t>
      </w:r>
      <w:proofErr w:type="gramEnd"/>
      <w:r>
        <w:rPr>
          <w:lang w:eastAsia="en-US"/>
        </w:rPr>
        <w:t xml:space="preserve"> </w:t>
      </w:r>
      <w:r w:rsidRPr="004B44B7">
        <w:rPr>
          <w:lang w:eastAsia="en-US"/>
        </w:rPr>
        <w:t>1.1.1.</w:t>
      </w:r>
    </w:p>
    <w:p w:rsidR="005E4C36" w:rsidRDefault="00435CE5" w:rsidP="005E4C36">
      <w:pPr>
        <w:spacing w:line="240" w:lineRule="atLeast"/>
        <w:suppressOverlap/>
        <w:jc w:val="both"/>
      </w:pPr>
    </w:p>
  </w:footnote>
  <w:footnote w:id="9">
    <w:p w:rsidR="005E4C36" w:rsidRPr="004B44B7" w:rsidRDefault="00435CE5" w:rsidP="005E4C36">
      <w:r>
        <w:footnoteRef/>
      </w:r>
      <w:r>
        <w:t xml:space="preserve"> </w:t>
      </w:r>
      <w:r w:rsidRPr="004B44B7">
        <w:t>Результатом по предмету при традиционном оценивании является оценка за четверть, которая предшествует дате независимой оценки</w:t>
      </w:r>
    </w:p>
    <w:p w:rsidR="005E4C36" w:rsidRDefault="00435CE5" w:rsidP="005E4C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A0E"/>
    <w:rsid w:val="00435CE5"/>
    <w:rsid w:val="00E0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E07BA593F907D93C820C2AD70264E5DDF1D63AD4C252D66C077AB35D7D110C2052487F36B0FS9dEI" TargetMode="External"/><Relationship Id="rId13" Type="http://schemas.openxmlformats.org/officeDocument/2006/relationships/image" Target="NULL" TargetMode="External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774E07BA593F907D93C820C2AD70264E5FD51864AA4178276E997BA932SDd8I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NULL" TargetMode="External"/><Relationship Id="rId25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hyperlink" Target="consultantplus://offline/ref=774E07BA593F907D93C820C2AD70264E5FD41162AF4378276E997BA932SDd8I" TargetMode="External"/><Relationship Id="rId11" Type="http://schemas.openxmlformats.org/officeDocument/2006/relationships/image" Target="NULL" TargetMode="External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NULL" TargetMode="Externa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11481</Words>
  <Characters>65444</Characters>
  <Application>Microsoft Office Word</Application>
  <DocSecurity>0</DocSecurity>
  <Lines>545</Lines>
  <Paragraphs>153</Paragraphs>
  <ScaleCrop>false</ScaleCrop>
  <Company>Toshiba</Company>
  <LinksUpToDate>false</LinksUpToDate>
  <CharactersWithSpaces>76772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2013-12-12T12:21:00Z</dcterms:created>
  <dcterms:modified xsi:type="dcterms:W3CDTF">2013-12-12T12:23:00Z</dcterms:modified>
</cp:coreProperties>
</file>